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B2556" w14:textId="2C1717A4" w:rsidR="00B233CF" w:rsidRPr="00D20A9C" w:rsidRDefault="00B233CF" w:rsidP="00BC2BD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20A9C">
        <w:rPr>
          <w:rFonts w:ascii="Times New Roman" w:hAnsi="Times New Roman" w:cs="Times New Roman"/>
          <w:b/>
          <w:bCs/>
          <w:sz w:val="24"/>
          <w:szCs w:val="24"/>
        </w:rPr>
        <w:t>OBRAZLOŽENJE UZ PRIJEDLOG I. IZMJENA I DOPUNA PRORAČUNA OPĆINE RUŽIĆ ZA 202</w:t>
      </w:r>
      <w:r w:rsidR="00C36F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20A9C">
        <w:rPr>
          <w:rFonts w:ascii="Times New Roman" w:hAnsi="Times New Roman" w:cs="Times New Roman"/>
          <w:b/>
          <w:bCs/>
          <w:sz w:val="24"/>
          <w:szCs w:val="24"/>
        </w:rPr>
        <w:t xml:space="preserve">. GODINU </w:t>
      </w:r>
    </w:p>
    <w:p w14:paraId="22FB1D19" w14:textId="7731A07A" w:rsidR="00B233CF" w:rsidRPr="00D20A9C" w:rsidRDefault="00B233CF" w:rsidP="00875E1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0A9C">
        <w:rPr>
          <w:rFonts w:ascii="Times New Roman" w:hAnsi="Times New Roman" w:cs="Times New Roman"/>
          <w:b/>
          <w:bCs/>
          <w:sz w:val="24"/>
          <w:szCs w:val="24"/>
        </w:rPr>
        <w:t xml:space="preserve">1. UVOD </w:t>
      </w:r>
    </w:p>
    <w:p w14:paraId="169805D3" w14:textId="468251CF" w:rsidR="00B233CF" w:rsidRPr="00D20A9C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>Temeljem odredbi Zakona o proračunu (144/21), uravnoteženje proračuna provodi se tijekom proračunske godine izmjenama i dopunama proračuna, prema postupku za donošenje proračuna. Prijedlog I. Izmjena i dopuna proračuna Općine Ružić za 202</w:t>
      </w:r>
      <w:r w:rsidR="00C36F93">
        <w:rPr>
          <w:rFonts w:ascii="Times New Roman" w:hAnsi="Times New Roman" w:cs="Times New Roman"/>
          <w:sz w:val="24"/>
          <w:szCs w:val="24"/>
        </w:rPr>
        <w:t>3</w:t>
      </w:r>
      <w:r w:rsidRPr="00D20A9C">
        <w:rPr>
          <w:rFonts w:ascii="Times New Roman" w:hAnsi="Times New Roman" w:cs="Times New Roman"/>
          <w:sz w:val="24"/>
          <w:szCs w:val="24"/>
        </w:rPr>
        <w:t>. godinu izrađen je na temelju Zakona o proračunu i Uputa za izradu proračuna jedinica lokalne i područne (regionalne) samouprave za razdoblje 202</w:t>
      </w:r>
      <w:r w:rsidR="00C36F93">
        <w:rPr>
          <w:rFonts w:ascii="Times New Roman" w:hAnsi="Times New Roman" w:cs="Times New Roman"/>
          <w:sz w:val="24"/>
          <w:szCs w:val="24"/>
        </w:rPr>
        <w:t>3</w:t>
      </w:r>
      <w:r w:rsidRPr="00D20A9C">
        <w:rPr>
          <w:rFonts w:ascii="Times New Roman" w:hAnsi="Times New Roman" w:cs="Times New Roman"/>
          <w:sz w:val="24"/>
          <w:szCs w:val="24"/>
        </w:rPr>
        <w:t>.</w:t>
      </w:r>
      <w:r w:rsidR="00735D34">
        <w:rPr>
          <w:rFonts w:ascii="Times New Roman" w:hAnsi="Times New Roman" w:cs="Times New Roman"/>
          <w:sz w:val="24"/>
          <w:szCs w:val="24"/>
        </w:rPr>
        <w:t>-</w:t>
      </w:r>
      <w:r w:rsidRPr="00D20A9C">
        <w:rPr>
          <w:rFonts w:ascii="Times New Roman" w:hAnsi="Times New Roman" w:cs="Times New Roman"/>
          <w:sz w:val="24"/>
          <w:szCs w:val="24"/>
        </w:rPr>
        <w:t>202</w:t>
      </w:r>
      <w:r w:rsidR="00C36F93">
        <w:rPr>
          <w:rFonts w:ascii="Times New Roman" w:hAnsi="Times New Roman" w:cs="Times New Roman"/>
          <w:sz w:val="24"/>
          <w:szCs w:val="24"/>
        </w:rPr>
        <w:t>5</w:t>
      </w:r>
      <w:r w:rsidRPr="00D20A9C">
        <w:rPr>
          <w:rFonts w:ascii="Times New Roman" w:hAnsi="Times New Roman" w:cs="Times New Roman"/>
          <w:sz w:val="24"/>
          <w:szCs w:val="24"/>
        </w:rPr>
        <w:t>. godine koje je donijelo Ministarstvo financija.</w:t>
      </w:r>
    </w:p>
    <w:p w14:paraId="61243CE7" w14:textId="7A27207B" w:rsidR="00B233CF" w:rsidRPr="00D20A9C" w:rsidRDefault="00ED4F9E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>Proračun Općine Ružić za 202</w:t>
      </w:r>
      <w:r w:rsidR="00C36F93">
        <w:rPr>
          <w:rFonts w:ascii="Times New Roman" w:hAnsi="Times New Roman" w:cs="Times New Roman"/>
          <w:sz w:val="24"/>
          <w:szCs w:val="24"/>
        </w:rPr>
        <w:t>3</w:t>
      </w:r>
      <w:r w:rsidRPr="00D20A9C">
        <w:rPr>
          <w:rFonts w:ascii="Times New Roman" w:hAnsi="Times New Roman" w:cs="Times New Roman"/>
          <w:sz w:val="24"/>
          <w:szCs w:val="24"/>
        </w:rPr>
        <w:t>. godinu s projekcijama za 202</w:t>
      </w:r>
      <w:r w:rsidR="00C36F93">
        <w:rPr>
          <w:rFonts w:ascii="Times New Roman" w:hAnsi="Times New Roman" w:cs="Times New Roman"/>
          <w:sz w:val="24"/>
          <w:szCs w:val="24"/>
        </w:rPr>
        <w:t>4</w:t>
      </w:r>
      <w:r w:rsidRPr="00D20A9C">
        <w:rPr>
          <w:rFonts w:ascii="Times New Roman" w:hAnsi="Times New Roman" w:cs="Times New Roman"/>
          <w:sz w:val="24"/>
          <w:szCs w:val="24"/>
        </w:rPr>
        <w:t>. i 202</w:t>
      </w:r>
      <w:r w:rsidR="00C36F93">
        <w:rPr>
          <w:rFonts w:ascii="Times New Roman" w:hAnsi="Times New Roman" w:cs="Times New Roman"/>
          <w:sz w:val="24"/>
          <w:szCs w:val="24"/>
        </w:rPr>
        <w:t>5</w:t>
      </w:r>
      <w:r w:rsidRPr="00D20A9C">
        <w:rPr>
          <w:rFonts w:ascii="Times New Roman" w:hAnsi="Times New Roman" w:cs="Times New Roman"/>
          <w:sz w:val="24"/>
          <w:szCs w:val="24"/>
        </w:rPr>
        <w:t xml:space="preserve">. godinu je donesen </w:t>
      </w:r>
      <w:r w:rsidR="00C36F93">
        <w:rPr>
          <w:rFonts w:ascii="Times New Roman" w:hAnsi="Times New Roman" w:cs="Times New Roman"/>
          <w:sz w:val="24"/>
          <w:szCs w:val="24"/>
        </w:rPr>
        <w:t>8</w:t>
      </w:r>
      <w:r w:rsidRPr="00D20A9C">
        <w:rPr>
          <w:rFonts w:ascii="Times New Roman" w:hAnsi="Times New Roman" w:cs="Times New Roman"/>
          <w:sz w:val="24"/>
          <w:szCs w:val="24"/>
        </w:rPr>
        <w:t>. prosinca 202</w:t>
      </w:r>
      <w:r w:rsidR="00C36F93">
        <w:rPr>
          <w:rFonts w:ascii="Times New Roman" w:hAnsi="Times New Roman" w:cs="Times New Roman"/>
          <w:sz w:val="24"/>
          <w:szCs w:val="24"/>
        </w:rPr>
        <w:t>2</w:t>
      </w:r>
      <w:r w:rsidRPr="00D20A9C">
        <w:rPr>
          <w:rFonts w:ascii="Times New Roman" w:hAnsi="Times New Roman" w:cs="Times New Roman"/>
          <w:sz w:val="24"/>
          <w:szCs w:val="24"/>
        </w:rPr>
        <w:t xml:space="preserve">. godine i objavljen u „Službenom </w:t>
      </w:r>
      <w:r w:rsidR="00C36F93">
        <w:rPr>
          <w:rFonts w:ascii="Times New Roman" w:hAnsi="Times New Roman" w:cs="Times New Roman"/>
          <w:sz w:val="24"/>
          <w:szCs w:val="24"/>
        </w:rPr>
        <w:t>glasilu Općine Ružić</w:t>
      </w:r>
      <w:r w:rsidRPr="00D20A9C">
        <w:rPr>
          <w:rFonts w:ascii="Times New Roman" w:hAnsi="Times New Roman" w:cs="Times New Roman"/>
          <w:sz w:val="24"/>
          <w:szCs w:val="24"/>
        </w:rPr>
        <w:t xml:space="preserve">“ br. </w:t>
      </w:r>
      <w:r w:rsidR="00C36F93">
        <w:rPr>
          <w:rFonts w:ascii="Times New Roman" w:hAnsi="Times New Roman" w:cs="Times New Roman"/>
          <w:sz w:val="24"/>
          <w:szCs w:val="24"/>
        </w:rPr>
        <w:t>6</w:t>
      </w:r>
      <w:r w:rsidRPr="00D20A9C">
        <w:rPr>
          <w:rFonts w:ascii="Times New Roman" w:hAnsi="Times New Roman" w:cs="Times New Roman"/>
          <w:sz w:val="24"/>
          <w:szCs w:val="24"/>
        </w:rPr>
        <w:t>/2</w:t>
      </w:r>
      <w:r w:rsidR="00C36F93">
        <w:rPr>
          <w:rFonts w:ascii="Times New Roman" w:hAnsi="Times New Roman" w:cs="Times New Roman"/>
          <w:sz w:val="24"/>
          <w:szCs w:val="24"/>
        </w:rPr>
        <w:t>2</w:t>
      </w:r>
      <w:r w:rsidRPr="00D20A9C">
        <w:rPr>
          <w:rFonts w:ascii="Times New Roman" w:hAnsi="Times New Roman" w:cs="Times New Roman"/>
          <w:sz w:val="24"/>
          <w:szCs w:val="24"/>
        </w:rPr>
        <w:t>.</w:t>
      </w:r>
    </w:p>
    <w:p w14:paraId="46414E2C" w14:textId="42D4F643" w:rsidR="00B233CF" w:rsidRPr="00D20A9C" w:rsidRDefault="00B233CF" w:rsidP="00BC2BD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20A9C">
        <w:rPr>
          <w:rFonts w:ascii="Times New Roman" w:hAnsi="Times New Roman" w:cs="Times New Roman"/>
          <w:b/>
          <w:bCs/>
          <w:sz w:val="24"/>
          <w:szCs w:val="24"/>
        </w:rPr>
        <w:t>2. OBRAZLOŽENJE I. IZMJENA PLANIRANIH PRIHODA/PRIMITAKA, RASHODA/IZDATAKA PRORAČUNA OPĆINE RUŽIĆ ZA 202</w:t>
      </w:r>
      <w:r w:rsidR="00C36F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20A9C">
        <w:rPr>
          <w:rFonts w:ascii="Times New Roman" w:hAnsi="Times New Roman" w:cs="Times New Roman"/>
          <w:b/>
          <w:bCs/>
          <w:sz w:val="24"/>
          <w:szCs w:val="24"/>
        </w:rPr>
        <w:t xml:space="preserve">. GODINU </w:t>
      </w:r>
    </w:p>
    <w:p w14:paraId="661278FF" w14:textId="4AB25468" w:rsidR="00B233CF" w:rsidRPr="00D20A9C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>Osnovno polazište za izradu Prijedloga I. Izmjena i dopuna proračuna Općine Ružić za 202</w:t>
      </w:r>
      <w:r w:rsidR="00C36F93">
        <w:rPr>
          <w:rFonts w:ascii="Times New Roman" w:hAnsi="Times New Roman" w:cs="Times New Roman"/>
          <w:sz w:val="24"/>
          <w:szCs w:val="24"/>
        </w:rPr>
        <w:t>3</w:t>
      </w:r>
      <w:r w:rsidRPr="00D20A9C">
        <w:rPr>
          <w:rFonts w:ascii="Times New Roman" w:hAnsi="Times New Roman" w:cs="Times New Roman"/>
          <w:sz w:val="24"/>
          <w:szCs w:val="24"/>
        </w:rPr>
        <w:t>. godinu su ostvareni prihodi i primici te rashodi i izdaci do kraja lipnja 202</w:t>
      </w:r>
      <w:r w:rsidR="00C36F93">
        <w:rPr>
          <w:rFonts w:ascii="Times New Roman" w:hAnsi="Times New Roman" w:cs="Times New Roman"/>
          <w:sz w:val="24"/>
          <w:szCs w:val="24"/>
        </w:rPr>
        <w:t>3</w:t>
      </w:r>
      <w:r w:rsidRPr="00D20A9C">
        <w:rPr>
          <w:rFonts w:ascii="Times New Roman" w:hAnsi="Times New Roman" w:cs="Times New Roman"/>
          <w:sz w:val="24"/>
          <w:szCs w:val="24"/>
        </w:rPr>
        <w:t>. godine i procjena ostvarenja istih do kraja 202</w:t>
      </w:r>
      <w:r w:rsidR="00C36F93">
        <w:rPr>
          <w:rFonts w:ascii="Times New Roman" w:hAnsi="Times New Roman" w:cs="Times New Roman"/>
          <w:sz w:val="24"/>
          <w:szCs w:val="24"/>
        </w:rPr>
        <w:t>3</w:t>
      </w:r>
      <w:r w:rsidRPr="00D20A9C">
        <w:rPr>
          <w:rFonts w:ascii="Times New Roman" w:hAnsi="Times New Roman" w:cs="Times New Roman"/>
          <w:sz w:val="24"/>
          <w:szCs w:val="24"/>
        </w:rPr>
        <w:t xml:space="preserve">. godine. </w:t>
      </w:r>
    </w:p>
    <w:p w14:paraId="6DB8AA92" w14:textId="77777777" w:rsidR="00B233CF" w:rsidRPr="00D20A9C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 xml:space="preserve">Prihodi proračuna općine su: prihodi od poreza, prihodi od imovine, prihodi iz inozemstva i od subjekata unutar općeg proračuna, prihodi od upravnih i administrativnih pristojbi prihodi od prodaje proizvoda, robe i usluga, kazne i upravne pristojbe. </w:t>
      </w:r>
    </w:p>
    <w:p w14:paraId="74EC7BC0" w14:textId="5701ACA2" w:rsidR="00B233CF" w:rsidRPr="00D20A9C" w:rsidRDefault="00B233CF" w:rsidP="00BC2BD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20A9C">
        <w:rPr>
          <w:rFonts w:ascii="Times New Roman" w:hAnsi="Times New Roman" w:cs="Times New Roman"/>
          <w:b/>
          <w:bCs/>
          <w:sz w:val="24"/>
          <w:szCs w:val="24"/>
        </w:rPr>
        <w:t xml:space="preserve">2.1. PRIHODI  PRORAČUNA </w:t>
      </w:r>
    </w:p>
    <w:p w14:paraId="2F545B67" w14:textId="61AF62D7" w:rsidR="00B233CF" w:rsidRPr="00D20A9C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>Ukupni prihodi i primici proračuna Općine Ružić za 202</w:t>
      </w:r>
      <w:r w:rsidR="00C36F93">
        <w:rPr>
          <w:rFonts w:ascii="Times New Roman" w:hAnsi="Times New Roman" w:cs="Times New Roman"/>
          <w:sz w:val="24"/>
          <w:szCs w:val="24"/>
        </w:rPr>
        <w:t>3</w:t>
      </w:r>
      <w:r w:rsidRPr="00D20A9C">
        <w:rPr>
          <w:rFonts w:ascii="Times New Roman" w:hAnsi="Times New Roman" w:cs="Times New Roman"/>
          <w:sz w:val="24"/>
          <w:szCs w:val="24"/>
        </w:rPr>
        <w:t>. godinu</w:t>
      </w:r>
      <w:r w:rsidR="00735D34">
        <w:rPr>
          <w:rFonts w:ascii="Times New Roman" w:hAnsi="Times New Roman" w:cs="Times New Roman"/>
          <w:sz w:val="24"/>
          <w:szCs w:val="24"/>
        </w:rPr>
        <w:t>,</w:t>
      </w:r>
      <w:r w:rsidRPr="00D20A9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77332451"/>
      <w:r w:rsidR="00735D34">
        <w:rPr>
          <w:rFonts w:ascii="Times New Roman" w:hAnsi="Times New Roman" w:cs="Times New Roman"/>
          <w:sz w:val="24"/>
          <w:szCs w:val="24"/>
        </w:rPr>
        <w:t xml:space="preserve">uključujući i višak prihoda iz prethodne godine, </w:t>
      </w:r>
      <w:r w:rsidRPr="00D20A9C">
        <w:rPr>
          <w:rFonts w:ascii="Times New Roman" w:hAnsi="Times New Roman" w:cs="Times New Roman"/>
          <w:sz w:val="24"/>
          <w:szCs w:val="24"/>
        </w:rPr>
        <w:t xml:space="preserve">izvornim Proračunom </w:t>
      </w:r>
      <w:bookmarkEnd w:id="0"/>
      <w:r w:rsidR="00735D34">
        <w:rPr>
          <w:rFonts w:ascii="Times New Roman" w:hAnsi="Times New Roman" w:cs="Times New Roman"/>
          <w:sz w:val="24"/>
          <w:szCs w:val="24"/>
        </w:rPr>
        <w:t xml:space="preserve">su </w:t>
      </w:r>
      <w:r w:rsidRPr="00D20A9C">
        <w:rPr>
          <w:rFonts w:ascii="Times New Roman" w:hAnsi="Times New Roman" w:cs="Times New Roman"/>
          <w:sz w:val="24"/>
          <w:szCs w:val="24"/>
        </w:rPr>
        <w:t xml:space="preserve">planirani u iznosu od </w:t>
      </w:r>
      <w:r w:rsidR="00C36F93">
        <w:rPr>
          <w:rFonts w:ascii="Times New Roman" w:hAnsi="Times New Roman" w:cs="Times New Roman"/>
          <w:sz w:val="24"/>
          <w:szCs w:val="24"/>
        </w:rPr>
        <w:t>1.538.290,00 €</w:t>
      </w:r>
      <w:r w:rsidRPr="00D20A9C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Hlk78443227"/>
      <w:r w:rsidR="00735D34">
        <w:rPr>
          <w:rFonts w:ascii="Times New Roman" w:hAnsi="Times New Roman" w:cs="Times New Roman"/>
          <w:sz w:val="24"/>
          <w:szCs w:val="24"/>
        </w:rPr>
        <w:t xml:space="preserve">dok su </w:t>
      </w:r>
      <w:r w:rsidRPr="00D20A9C">
        <w:rPr>
          <w:rFonts w:ascii="Times New Roman" w:hAnsi="Times New Roman" w:cs="Times New Roman"/>
          <w:sz w:val="24"/>
          <w:szCs w:val="24"/>
        </w:rPr>
        <w:t xml:space="preserve">I. Izmjenama i dopunama Proračuna </w:t>
      </w:r>
      <w:r w:rsidR="00735D34">
        <w:rPr>
          <w:rFonts w:ascii="Times New Roman" w:hAnsi="Times New Roman" w:cs="Times New Roman"/>
          <w:sz w:val="24"/>
          <w:szCs w:val="24"/>
        </w:rPr>
        <w:t>ukupni prihodi i primitci korigirani na iznos od</w:t>
      </w:r>
      <w:r w:rsidRPr="00D20A9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C36F93">
        <w:rPr>
          <w:rFonts w:ascii="Times New Roman" w:hAnsi="Times New Roman" w:cs="Times New Roman"/>
          <w:sz w:val="24"/>
          <w:szCs w:val="24"/>
        </w:rPr>
        <w:t>959.042,50 €</w:t>
      </w:r>
      <w:r w:rsidR="00735D34">
        <w:rPr>
          <w:rFonts w:ascii="Times New Roman" w:hAnsi="Times New Roman" w:cs="Times New Roman"/>
          <w:sz w:val="24"/>
          <w:szCs w:val="24"/>
        </w:rPr>
        <w:t xml:space="preserve">, a s uključenim </w:t>
      </w:r>
      <w:r w:rsidR="00ED4F9E" w:rsidRPr="00D20A9C">
        <w:rPr>
          <w:rFonts w:ascii="Times New Roman" w:hAnsi="Times New Roman" w:cs="Times New Roman"/>
          <w:sz w:val="24"/>
          <w:szCs w:val="24"/>
        </w:rPr>
        <w:t>višk</w:t>
      </w:r>
      <w:r w:rsidR="00735D34">
        <w:rPr>
          <w:rFonts w:ascii="Times New Roman" w:hAnsi="Times New Roman" w:cs="Times New Roman"/>
          <w:sz w:val="24"/>
          <w:szCs w:val="24"/>
        </w:rPr>
        <w:t>om</w:t>
      </w:r>
      <w:r w:rsidR="00ED4F9E" w:rsidRPr="00D20A9C">
        <w:rPr>
          <w:rFonts w:ascii="Times New Roman" w:hAnsi="Times New Roman" w:cs="Times New Roman"/>
          <w:sz w:val="24"/>
          <w:szCs w:val="24"/>
        </w:rPr>
        <w:t xml:space="preserve"> prihoda iz prethodne godine </w:t>
      </w:r>
      <w:r w:rsidR="00735D34">
        <w:rPr>
          <w:rFonts w:ascii="Times New Roman" w:hAnsi="Times New Roman" w:cs="Times New Roman"/>
          <w:sz w:val="24"/>
          <w:szCs w:val="24"/>
        </w:rPr>
        <w:t xml:space="preserve">od </w:t>
      </w:r>
      <w:r w:rsidR="00C36F93">
        <w:rPr>
          <w:rFonts w:ascii="Times New Roman" w:hAnsi="Times New Roman" w:cs="Times New Roman"/>
          <w:sz w:val="24"/>
          <w:szCs w:val="24"/>
        </w:rPr>
        <w:t>255.135,50 €</w:t>
      </w:r>
      <w:r w:rsidR="006B4D27" w:rsidRPr="00D20A9C">
        <w:rPr>
          <w:rFonts w:ascii="Times New Roman" w:hAnsi="Times New Roman" w:cs="Times New Roman"/>
          <w:sz w:val="24"/>
          <w:szCs w:val="24"/>
        </w:rPr>
        <w:t xml:space="preserve">, ukupno </w:t>
      </w:r>
      <w:r w:rsidR="00717ADA">
        <w:rPr>
          <w:rFonts w:ascii="Times New Roman" w:hAnsi="Times New Roman" w:cs="Times New Roman"/>
          <w:sz w:val="24"/>
          <w:szCs w:val="24"/>
        </w:rPr>
        <w:t xml:space="preserve">iznose </w:t>
      </w:r>
      <w:r w:rsidR="00C36F93">
        <w:rPr>
          <w:rFonts w:ascii="Times New Roman" w:hAnsi="Times New Roman" w:cs="Times New Roman"/>
          <w:sz w:val="24"/>
          <w:szCs w:val="24"/>
        </w:rPr>
        <w:t>1.214.178,00</w:t>
      </w:r>
      <w:r w:rsidR="00BC2BD4">
        <w:rPr>
          <w:rFonts w:ascii="Times New Roman" w:hAnsi="Times New Roman" w:cs="Times New Roman"/>
          <w:sz w:val="24"/>
          <w:szCs w:val="24"/>
        </w:rPr>
        <w:t xml:space="preserve"> </w:t>
      </w:r>
      <w:r w:rsidR="00C36F93">
        <w:rPr>
          <w:rFonts w:ascii="Times New Roman" w:hAnsi="Times New Roman" w:cs="Times New Roman"/>
          <w:sz w:val="24"/>
          <w:szCs w:val="24"/>
        </w:rPr>
        <w:t>€.</w:t>
      </w:r>
    </w:p>
    <w:p w14:paraId="7BC33779" w14:textId="77777777" w:rsidR="00B233CF" w:rsidRPr="00D20A9C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 xml:space="preserve">2.1.1. PRIHODI POSLOVANJA </w:t>
      </w:r>
    </w:p>
    <w:p w14:paraId="0B342302" w14:textId="6AFF8FE5" w:rsidR="00B233CF" w:rsidRPr="00D20A9C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>Ukupni prihodi poslovanja u 202</w:t>
      </w:r>
      <w:r w:rsidR="00C36F93">
        <w:rPr>
          <w:rFonts w:ascii="Times New Roman" w:hAnsi="Times New Roman" w:cs="Times New Roman"/>
          <w:sz w:val="24"/>
          <w:szCs w:val="24"/>
        </w:rPr>
        <w:t>3</w:t>
      </w:r>
      <w:r w:rsidRPr="00D20A9C">
        <w:rPr>
          <w:rFonts w:ascii="Times New Roman" w:hAnsi="Times New Roman" w:cs="Times New Roman"/>
          <w:sz w:val="24"/>
          <w:szCs w:val="24"/>
        </w:rPr>
        <w:t xml:space="preserve">. godini </w:t>
      </w:r>
      <w:r w:rsidR="00C36F93">
        <w:rPr>
          <w:rFonts w:ascii="Times New Roman" w:hAnsi="Times New Roman" w:cs="Times New Roman"/>
          <w:sz w:val="24"/>
          <w:szCs w:val="24"/>
        </w:rPr>
        <w:t>su smanjeni za 21</w:t>
      </w:r>
      <w:r w:rsidR="00615CF2">
        <w:rPr>
          <w:rFonts w:ascii="Times New Roman" w:hAnsi="Times New Roman" w:cs="Times New Roman"/>
          <w:sz w:val="24"/>
          <w:szCs w:val="24"/>
        </w:rPr>
        <w:t>,</w:t>
      </w:r>
      <w:r w:rsidR="00C36F93">
        <w:rPr>
          <w:rFonts w:ascii="Times New Roman" w:hAnsi="Times New Roman" w:cs="Times New Roman"/>
          <w:sz w:val="24"/>
          <w:szCs w:val="24"/>
        </w:rPr>
        <w:t>07 %</w:t>
      </w:r>
      <w:r w:rsidRPr="00D20A9C">
        <w:rPr>
          <w:rFonts w:ascii="Times New Roman" w:hAnsi="Times New Roman" w:cs="Times New Roman"/>
          <w:sz w:val="24"/>
          <w:szCs w:val="24"/>
        </w:rPr>
        <w:t xml:space="preserve">  u odnosu na izvorni Proračun za 202</w:t>
      </w:r>
      <w:r w:rsidR="00C36F93">
        <w:rPr>
          <w:rFonts w:ascii="Times New Roman" w:hAnsi="Times New Roman" w:cs="Times New Roman"/>
          <w:sz w:val="24"/>
          <w:szCs w:val="24"/>
        </w:rPr>
        <w:t>3</w:t>
      </w:r>
      <w:r w:rsidRPr="00D20A9C">
        <w:rPr>
          <w:rFonts w:ascii="Times New Roman" w:hAnsi="Times New Roman" w:cs="Times New Roman"/>
          <w:sz w:val="24"/>
          <w:szCs w:val="24"/>
        </w:rPr>
        <w:t xml:space="preserve">. godinu. </w:t>
      </w:r>
    </w:p>
    <w:p w14:paraId="6A2FB58D" w14:textId="696F099A" w:rsidR="00B233CF" w:rsidRPr="00D20A9C" w:rsidRDefault="000710D2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Porezni prihodi su planirani I. Izmjenama u iznosu 206.748,25 €, odnosno smanjenje  od 5,5% u odnosu na izvorni plan</w:t>
      </w:r>
      <w:r w:rsidR="00BC2BD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odnosno </w:t>
      </w:r>
      <w:r w:rsidR="00B233CF" w:rsidRPr="00D20A9C">
        <w:rPr>
          <w:rFonts w:ascii="Times New Roman" w:hAnsi="Times New Roman" w:cs="Times New Roman"/>
          <w:sz w:val="24"/>
          <w:szCs w:val="24"/>
        </w:rPr>
        <w:t>planirani</w:t>
      </w:r>
      <w:r>
        <w:rPr>
          <w:rFonts w:ascii="Times New Roman" w:hAnsi="Times New Roman" w:cs="Times New Roman"/>
          <w:sz w:val="24"/>
          <w:szCs w:val="24"/>
        </w:rPr>
        <w:t xml:space="preserve"> su</w:t>
      </w:r>
      <w:r w:rsidR="00B233CF" w:rsidRPr="00D20A9C">
        <w:rPr>
          <w:rFonts w:ascii="Times New Roman" w:hAnsi="Times New Roman" w:cs="Times New Roman"/>
          <w:sz w:val="24"/>
          <w:szCs w:val="24"/>
        </w:rPr>
        <w:t xml:space="preserve"> prema polugodišnjem izvršenju prihoda i procjeni ostvarenja poreznih prihoda od kraja godine.</w:t>
      </w:r>
    </w:p>
    <w:p w14:paraId="4928D214" w14:textId="0B96E1E1" w:rsidR="00C80D1D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 xml:space="preserve">Pomoći iz inozemstva i od subjekata unutar općeg proračuna planiraju se u iznosu od </w:t>
      </w:r>
      <w:r w:rsidR="00615CF2">
        <w:rPr>
          <w:rFonts w:ascii="Times New Roman" w:hAnsi="Times New Roman" w:cs="Times New Roman"/>
          <w:sz w:val="24"/>
          <w:szCs w:val="24"/>
        </w:rPr>
        <w:t>695.574,25 €</w:t>
      </w:r>
      <w:r w:rsidRPr="00D20A9C">
        <w:rPr>
          <w:rFonts w:ascii="Times New Roman" w:hAnsi="Times New Roman" w:cs="Times New Roman"/>
          <w:sz w:val="24"/>
          <w:szCs w:val="24"/>
        </w:rPr>
        <w:t xml:space="preserve">, što predstavlja </w:t>
      </w:r>
      <w:r w:rsidR="00615CF2">
        <w:rPr>
          <w:rFonts w:ascii="Times New Roman" w:hAnsi="Times New Roman" w:cs="Times New Roman"/>
          <w:sz w:val="24"/>
          <w:szCs w:val="24"/>
        </w:rPr>
        <w:t>smanjenje</w:t>
      </w:r>
      <w:r w:rsidRPr="00D20A9C">
        <w:rPr>
          <w:rFonts w:ascii="Times New Roman" w:hAnsi="Times New Roman" w:cs="Times New Roman"/>
          <w:sz w:val="24"/>
          <w:szCs w:val="24"/>
        </w:rPr>
        <w:t xml:space="preserve"> od </w:t>
      </w:r>
      <w:r w:rsidR="00615CF2">
        <w:rPr>
          <w:rFonts w:ascii="Times New Roman" w:hAnsi="Times New Roman" w:cs="Times New Roman"/>
          <w:sz w:val="24"/>
          <w:szCs w:val="24"/>
        </w:rPr>
        <w:t>29,9</w:t>
      </w:r>
      <w:r w:rsidR="00012E34" w:rsidRPr="00D20A9C">
        <w:rPr>
          <w:rFonts w:ascii="Times New Roman" w:hAnsi="Times New Roman" w:cs="Times New Roman"/>
          <w:sz w:val="24"/>
          <w:szCs w:val="24"/>
        </w:rPr>
        <w:t>%</w:t>
      </w:r>
      <w:r w:rsidRPr="00D20A9C">
        <w:rPr>
          <w:rFonts w:ascii="Times New Roman" w:hAnsi="Times New Roman" w:cs="Times New Roman"/>
          <w:sz w:val="24"/>
          <w:szCs w:val="24"/>
        </w:rPr>
        <w:t xml:space="preserve"> u odnosu na prethodni plan</w:t>
      </w:r>
      <w:r w:rsidR="00012E34" w:rsidRPr="00D20A9C">
        <w:rPr>
          <w:rFonts w:ascii="Times New Roman" w:hAnsi="Times New Roman" w:cs="Times New Roman"/>
          <w:sz w:val="24"/>
          <w:szCs w:val="24"/>
        </w:rPr>
        <w:t xml:space="preserve"> i </w:t>
      </w:r>
      <w:r w:rsidR="00615CF2">
        <w:rPr>
          <w:rFonts w:ascii="Times New Roman" w:hAnsi="Times New Roman" w:cs="Times New Roman"/>
          <w:sz w:val="24"/>
          <w:szCs w:val="24"/>
        </w:rPr>
        <w:t>to zbog procjene prihoda koji se neće realizirati u ovoj proračunskoj godini</w:t>
      </w:r>
      <w:r w:rsidR="004F33C1">
        <w:rPr>
          <w:rFonts w:ascii="Times New Roman" w:hAnsi="Times New Roman" w:cs="Times New Roman"/>
          <w:sz w:val="24"/>
          <w:szCs w:val="24"/>
        </w:rPr>
        <w:t xml:space="preserve">. </w:t>
      </w:r>
      <w:r w:rsidR="000710D2">
        <w:rPr>
          <w:rFonts w:ascii="Times New Roman" w:hAnsi="Times New Roman" w:cs="Times New Roman"/>
          <w:sz w:val="24"/>
          <w:szCs w:val="24"/>
        </w:rPr>
        <w:t>Izvornim planom ovi prihodi su p</w:t>
      </w:r>
      <w:r w:rsidR="004F33C1">
        <w:rPr>
          <w:rFonts w:ascii="Times New Roman" w:hAnsi="Times New Roman" w:cs="Times New Roman"/>
          <w:sz w:val="24"/>
          <w:szCs w:val="24"/>
        </w:rPr>
        <w:t xml:space="preserve">lanirani temeljem prijava </w:t>
      </w:r>
      <w:r w:rsidR="004E09B4">
        <w:rPr>
          <w:rFonts w:ascii="Times New Roman" w:hAnsi="Times New Roman" w:cs="Times New Roman"/>
          <w:sz w:val="24"/>
          <w:szCs w:val="24"/>
        </w:rPr>
        <w:t xml:space="preserve">projekata na javne pozive i natječaje, </w:t>
      </w:r>
      <w:r w:rsidR="00C80D1D">
        <w:rPr>
          <w:rFonts w:ascii="Times New Roman" w:hAnsi="Times New Roman" w:cs="Times New Roman"/>
          <w:sz w:val="24"/>
          <w:szCs w:val="24"/>
        </w:rPr>
        <w:t>ali zbog ner</w:t>
      </w:r>
      <w:r w:rsidR="004E09B4">
        <w:rPr>
          <w:rFonts w:ascii="Times New Roman" w:hAnsi="Times New Roman" w:cs="Times New Roman"/>
          <w:sz w:val="24"/>
          <w:szCs w:val="24"/>
        </w:rPr>
        <w:t>i</w:t>
      </w:r>
      <w:r w:rsidR="00C80D1D">
        <w:rPr>
          <w:rFonts w:ascii="Times New Roman" w:hAnsi="Times New Roman" w:cs="Times New Roman"/>
          <w:sz w:val="24"/>
          <w:szCs w:val="24"/>
        </w:rPr>
        <w:t xml:space="preserve">ješenih vlasničkih odnosa </w:t>
      </w:r>
      <w:r w:rsidR="004E09B4">
        <w:rPr>
          <w:rFonts w:ascii="Times New Roman" w:hAnsi="Times New Roman" w:cs="Times New Roman"/>
          <w:sz w:val="24"/>
          <w:szCs w:val="24"/>
        </w:rPr>
        <w:t xml:space="preserve">i izostanka pojedinih mjera </w:t>
      </w:r>
      <w:r w:rsidR="00C80D1D">
        <w:rPr>
          <w:rFonts w:ascii="Times New Roman" w:hAnsi="Times New Roman" w:cs="Times New Roman"/>
          <w:sz w:val="24"/>
          <w:szCs w:val="24"/>
        </w:rPr>
        <w:t>neće biti realizirani u ovoj proračunskoj godini.</w:t>
      </w:r>
    </w:p>
    <w:p w14:paraId="294BAF1C" w14:textId="47CA8957" w:rsidR="00B233CF" w:rsidRPr="00D20A9C" w:rsidRDefault="00D83FC7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Reetkatablice"/>
        <w:tblW w:w="9085" w:type="dxa"/>
        <w:tblLook w:val="04A0" w:firstRow="1" w:lastRow="0" w:firstColumn="1" w:lastColumn="0" w:noHBand="0" w:noVBand="1"/>
      </w:tblPr>
      <w:tblGrid>
        <w:gridCol w:w="3325"/>
        <w:gridCol w:w="1890"/>
        <w:gridCol w:w="1890"/>
        <w:gridCol w:w="1980"/>
      </w:tblGrid>
      <w:tr w:rsidR="00D83FC7" w:rsidRPr="00D20A9C" w14:paraId="57EFFED1" w14:textId="77777777" w:rsidTr="00BC2BD4">
        <w:tc>
          <w:tcPr>
            <w:tcW w:w="3325" w:type="dxa"/>
            <w:vAlign w:val="center"/>
          </w:tcPr>
          <w:p w14:paraId="325DCF12" w14:textId="6DCF92C5" w:rsidR="00D83FC7" w:rsidRPr="00D20A9C" w:rsidRDefault="00EE7734" w:rsidP="00BC2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Prihodi</w:t>
            </w:r>
          </w:p>
        </w:tc>
        <w:tc>
          <w:tcPr>
            <w:tcW w:w="1890" w:type="dxa"/>
            <w:vAlign w:val="center"/>
          </w:tcPr>
          <w:p w14:paraId="53DDAD05" w14:textId="71E2F37D" w:rsidR="00D83FC7" w:rsidRPr="00D20A9C" w:rsidRDefault="00D83FC7" w:rsidP="00BC2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Proračun 202</w:t>
            </w:r>
            <w:r w:rsidR="004F33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. god</w:t>
            </w:r>
            <w:r w:rsidR="00BC2BD4">
              <w:rPr>
                <w:rFonts w:ascii="Times New Roman" w:hAnsi="Times New Roman" w:cs="Times New Roman"/>
                <w:sz w:val="24"/>
                <w:szCs w:val="24"/>
              </w:rPr>
              <w:t>ine</w:t>
            </w:r>
          </w:p>
        </w:tc>
        <w:tc>
          <w:tcPr>
            <w:tcW w:w="1890" w:type="dxa"/>
            <w:vAlign w:val="center"/>
          </w:tcPr>
          <w:p w14:paraId="7A437D97" w14:textId="3EEBA9EE" w:rsidR="00D83FC7" w:rsidRPr="00D20A9C" w:rsidRDefault="00D83FC7" w:rsidP="00BC2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29670C" w:rsidRPr="00D2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Izmjene i dopune</w:t>
            </w:r>
            <w:r w:rsidR="004F33C1">
              <w:rPr>
                <w:rFonts w:ascii="Times New Roman" w:hAnsi="Times New Roman" w:cs="Times New Roman"/>
                <w:sz w:val="24"/>
                <w:szCs w:val="24"/>
              </w:rPr>
              <w:t xml:space="preserve"> 2023.</w:t>
            </w:r>
          </w:p>
        </w:tc>
        <w:tc>
          <w:tcPr>
            <w:tcW w:w="1980" w:type="dxa"/>
            <w:vAlign w:val="center"/>
          </w:tcPr>
          <w:p w14:paraId="0A3615D3" w14:textId="77777777" w:rsidR="00D83FC7" w:rsidRPr="00D20A9C" w:rsidRDefault="00D83FC7" w:rsidP="00BC2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Promjena %</w:t>
            </w:r>
          </w:p>
        </w:tc>
      </w:tr>
      <w:tr w:rsidR="00D83FC7" w:rsidRPr="00D20A9C" w14:paraId="3CCB0C09" w14:textId="77777777" w:rsidTr="00BC2BD4">
        <w:tc>
          <w:tcPr>
            <w:tcW w:w="3325" w:type="dxa"/>
          </w:tcPr>
          <w:p w14:paraId="2D0F767D" w14:textId="77777777" w:rsidR="00D83FC7" w:rsidRPr="00D20A9C" w:rsidRDefault="00D83FC7" w:rsidP="00112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90" w:type="dxa"/>
          </w:tcPr>
          <w:p w14:paraId="454155BA" w14:textId="77777777" w:rsidR="00D83FC7" w:rsidRPr="00D20A9C" w:rsidRDefault="00D83FC7" w:rsidP="00112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14:paraId="7682A2E0" w14:textId="77777777" w:rsidR="00D83FC7" w:rsidRPr="00D20A9C" w:rsidRDefault="00D83FC7" w:rsidP="00112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14:paraId="0CAF5135" w14:textId="215A1BF7" w:rsidR="00D83FC7" w:rsidRPr="00D20A9C" w:rsidRDefault="00D83FC7" w:rsidP="00112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4=3/2</w:t>
            </w:r>
          </w:p>
        </w:tc>
      </w:tr>
      <w:tr w:rsidR="00D83FC7" w:rsidRPr="00D20A9C" w14:paraId="08EA0098" w14:textId="77777777" w:rsidTr="00BC2BD4">
        <w:trPr>
          <w:trHeight w:val="394"/>
        </w:trPr>
        <w:tc>
          <w:tcPr>
            <w:tcW w:w="3325" w:type="dxa"/>
          </w:tcPr>
          <w:p w14:paraId="1277DCD8" w14:textId="6D480809" w:rsidR="00D83FC7" w:rsidRPr="00D20A9C" w:rsidRDefault="00BC2BD4" w:rsidP="00BC2B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PRIHODI POSLOVANJA UKUPNO</w:t>
            </w:r>
          </w:p>
        </w:tc>
        <w:tc>
          <w:tcPr>
            <w:tcW w:w="1890" w:type="dxa"/>
          </w:tcPr>
          <w:p w14:paraId="342036A3" w14:textId="77777777" w:rsidR="00D20A9C" w:rsidRDefault="00D20A9C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601553" w14:textId="72164529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1.268.290,00</w:t>
            </w:r>
          </w:p>
        </w:tc>
        <w:tc>
          <w:tcPr>
            <w:tcW w:w="1890" w:type="dxa"/>
          </w:tcPr>
          <w:p w14:paraId="7FD8F56B" w14:textId="77777777" w:rsidR="00D20A9C" w:rsidRDefault="00D20A9C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1ED63C" w14:textId="5D5603A5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959.042,50</w:t>
            </w:r>
          </w:p>
        </w:tc>
        <w:tc>
          <w:tcPr>
            <w:tcW w:w="1980" w:type="dxa"/>
          </w:tcPr>
          <w:p w14:paraId="1B95FEF6" w14:textId="77777777" w:rsidR="00D20A9C" w:rsidRDefault="00D20A9C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0DA7C5" w14:textId="048DE784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-24,40</w:t>
            </w:r>
            <w:r w:rsidR="00EE7734" w:rsidRPr="00D20A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D83FC7" w:rsidRPr="00D20A9C" w14:paraId="6DD2A20E" w14:textId="77777777" w:rsidTr="00BC2BD4">
        <w:trPr>
          <w:trHeight w:val="272"/>
        </w:trPr>
        <w:tc>
          <w:tcPr>
            <w:tcW w:w="3325" w:type="dxa"/>
          </w:tcPr>
          <w:p w14:paraId="7CD550DA" w14:textId="6462E9F3" w:rsidR="00D83FC7" w:rsidRPr="00D20A9C" w:rsidRDefault="00EE7734" w:rsidP="00BC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Prihodi od poreza</w:t>
            </w:r>
          </w:p>
        </w:tc>
        <w:tc>
          <w:tcPr>
            <w:tcW w:w="1890" w:type="dxa"/>
          </w:tcPr>
          <w:p w14:paraId="1E8BA512" w14:textId="41D76663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218.754,00</w:t>
            </w:r>
          </w:p>
        </w:tc>
        <w:tc>
          <w:tcPr>
            <w:tcW w:w="1890" w:type="dxa"/>
          </w:tcPr>
          <w:p w14:paraId="6E487057" w14:textId="2DBB0BB4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206.748,25</w:t>
            </w:r>
          </w:p>
        </w:tc>
        <w:tc>
          <w:tcPr>
            <w:tcW w:w="1980" w:type="dxa"/>
          </w:tcPr>
          <w:p w14:paraId="6C0A9A69" w14:textId="3BD860D7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-5,5</w:t>
            </w:r>
            <w:r w:rsidR="00EE7734" w:rsidRPr="00D20A9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83FC7" w:rsidRPr="00D20A9C" w14:paraId="09075FE3" w14:textId="77777777" w:rsidTr="00BC2BD4">
        <w:tc>
          <w:tcPr>
            <w:tcW w:w="3325" w:type="dxa"/>
          </w:tcPr>
          <w:p w14:paraId="47452FA1" w14:textId="41B5ED2A" w:rsidR="00D83FC7" w:rsidRPr="00D20A9C" w:rsidRDefault="00EE7734" w:rsidP="00BC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 xml:space="preserve">Pomoći iz inozemstva  i </w:t>
            </w:r>
            <w:r w:rsidR="00B432CA" w:rsidRPr="00D20A9C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 xml:space="preserve"> subjekata unutar opće države</w:t>
            </w:r>
          </w:p>
        </w:tc>
        <w:tc>
          <w:tcPr>
            <w:tcW w:w="1890" w:type="dxa"/>
          </w:tcPr>
          <w:p w14:paraId="444113D9" w14:textId="6A3552FD" w:rsidR="00EE7734" w:rsidRPr="00D20A9C" w:rsidRDefault="004F33C1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992.816,00</w:t>
            </w:r>
          </w:p>
        </w:tc>
        <w:tc>
          <w:tcPr>
            <w:tcW w:w="1890" w:type="dxa"/>
          </w:tcPr>
          <w:p w14:paraId="0FA335F0" w14:textId="24C23DE7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695.574,25</w:t>
            </w:r>
          </w:p>
        </w:tc>
        <w:tc>
          <w:tcPr>
            <w:tcW w:w="1980" w:type="dxa"/>
          </w:tcPr>
          <w:p w14:paraId="03590452" w14:textId="50899B5B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-29,90%</w:t>
            </w:r>
          </w:p>
        </w:tc>
      </w:tr>
      <w:tr w:rsidR="00D83FC7" w:rsidRPr="00D20A9C" w14:paraId="1A668442" w14:textId="77777777" w:rsidTr="00BC2BD4">
        <w:tc>
          <w:tcPr>
            <w:tcW w:w="3325" w:type="dxa"/>
          </w:tcPr>
          <w:p w14:paraId="5137B8A1" w14:textId="7B582E95" w:rsidR="00D83FC7" w:rsidRPr="00D20A9C" w:rsidRDefault="00EE7734" w:rsidP="00BC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Prihodi od imovine</w:t>
            </w:r>
          </w:p>
        </w:tc>
        <w:tc>
          <w:tcPr>
            <w:tcW w:w="1890" w:type="dxa"/>
          </w:tcPr>
          <w:p w14:paraId="61B2E2F6" w14:textId="1AB83B1F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27.450,00</w:t>
            </w:r>
          </w:p>
        </w:tc>
        <w:tc>
          <w:tcPr>
            <w:tcW w:w="1890" w:type="dxa"/>
          </w:tcPr>
          <w:p w14:paraId="26B9D57B" w14:textId="3288CF63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27.450,00</w:t>
            </w:r>
          </w:p>
        </w:tc>
        <w:tc>
          <w:tcPr>
            <w:tcW w:w="1980" w:type="dxa"/>
          </w:tcPr>
          <w:p w14:paraId="423F888E" w14:textId="6442E987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EE7734" w:rsidRPr="00D20A9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83FC7" w:rsidRPr="00D20A9C" w14:paraId="248DF8FA" w14:textId="77777777" w:rsidTr="00BC2BD4">
        <w:tc>
          <w:tcPr>
            <w:tcW w:w="3325" w:type="dxa"/>
          </w:tcPr>
          <w:p w14:paraId="34246200" w14:textId="78DF9ADC" w:rsidR="00D83FC7" w:rsidRPr="00D20A9C" w:rsidRDefault="00B432CA" w:rsidP="00BC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Prihodi od upravnih i administrativnih pristojbi, pristojbi po posebnim propisima i naknada </w:t>
            </w:r>
          </w:p>
        </w:tc>
        <w:tc>
          <w:tcPr>
            <w:tcW w:w="1890" w:type="dxa"/>
          </w:tcPr>
          <w:p w14:paraId="72D074BC" w14:textId="429B314A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29.270</w:t>
            </w:r>
            <w:r w:rsidR="00D83FC7" w:rsidRPr="00D20A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90" w:type="dxa"/>
          </w:tcPr>
          <w:p w14:paraId="421B4F3A" w14:textId="5601EF86" w:rsidR="00D83FC7" w:rsidRPr="00D20A9C" w:rsidRDefault="004F33C1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29.270,00</w:t>
            </w:r>
          </w:p>
        </w:tc>
        <w:tc>
          <w:tcPr>
            <w:tcW w:w="1980" w:type="dxa"/>
          </w:tcPr>
          <w:p w14:paraId="2CBB3286" w14:textId="2D89B688" w:rsidR="00D83FC7" w:rsidRPr="00D20A9C" w:rsidRDefault="00B432CA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</w:tr>
    </w:tbl>
    <w:p w14:paraId="7F68869B" w14:textId="77777777" w:rsidR="00B233CF" w:rsidRPr="00D20A9C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F39D39" w14:textId="108954F5" w:rsidR="00B233CF" w:rsidRDefault="00B233CF" w:rsidP="00875E1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0A9C">
        <w:rPr>
          <w:rFonts w:ascii="Times New Roman" w:hAnsi="Times New Roman" w:cs="Times New Roman"/>
          <w:b/>
          <w:bCs/>
          <w:sz w:val="24"/>
          <w:szCs w:val="24"/>
        </w:rPr>
        <w:t>2.2.</w:t>
      </w:r>
      <w:r w:rsidR="0029670C" w:rsidRPr="00D20A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0A9C">
        <w:rPr>
          <w:rFonts w:ascii="Times New Roman" w:hAnsi="Times New Roman" w:cs="Times New Roman"/>
          <w:b/>
          <w:bCs/>
          <w:sz w:val="24"/>
          <w:szCs w:val="24"/>
        </w:rPr>
        <w:t>RASHODI POSLOVANJA</w:t>
      </w:r>
    </w:p>
    <w:p w14:paraId="3255CF1D" w14:textId="77777777" w:rsidR="000710D2" w:rsidRPr="00D20A9C" w:rsidRDefault="000710D2" w:rsidP="000710D2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>Ukupni rashodi i izdaci proračuna Općine Ružić za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20A9C">
        <w:rPr>
          <w:rFonts w:ascii="Times New Roman" w:hAnsi="Times New Roman" w:cs="Times New Roman"/>
          <w:sz w:val="24"/>
          <w:szCs w:val="24"/>
        </w:rPr>
        <w:t xml:space="preserve">. godinu izvornim Proračunom planirani su u iznosu od </w:t>
      </w:r>
      <w:r>
        <w:rPr>
          <w:rFonts w:ascii="Times New Roman" w:hAnsi="Times New Roman" w:cs="Times New Roman"/>
          <w:sz w:val="24"/>
          <w:szCs w:val="24"/>
        </w:rPr>
        <w:t>1.538.290,00 €</w:t>
      </w:r>
      <w:r w:rsidRPr="00D20A9C">
        <w:rPr>
          <w:rFonts w:ascii="Times New Roman" w:hAnsi="Times New Roman" w:cs="Times New Roman"/>
          <w:sz w:val="24"/>
          <w:szCs w:val="24"/>
        </w:rPr>
        <w:t xml:space="preserve">, a I. Izmjenama i dopunama Proračuna u iznosu </w:t>
      </w:r>
      <w:r>
        <w:rPr>
          <w:rFonts w:ascii="Times New Roman" w:hAnsi="Times New Roman" w:cs="Times New Roman"/>
          <w:sz w:val="24"/>
          <w:szCs w:val="24"/>
        </w:rPr>
        <w:t>1.214.1778,00 €</w:t>
      </w:r>
      <w:r w:rsidRPr="00D20A9C">
        <w:rPr>
          <w:rFonts w:ascii="Times New Roman" w:hAnsi="Times New Roman" w:cs="Times New Roman"/>
          <w:sz w:val="24"/>
          <w:szCs w:val="24"/>
        </w:rPr>
        <w:t>.</w:t>
      </w:r>
    </w:p>
    <w:p w14:paraId="56E3533F" w14:textId="77777777" w:rsidR="00B233CF" w:rsidRPr="00D20A9C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>U tablici su prikazani rashodi poslovanja planirani izvornim planom i I. izmjenama i dopunama proračuna.</w:t>
      </w:r>
    </w:p>
    <w:tbl>
      <w:tblPr>
        <w:tblStyle w:val="Reetkatablice"/>
        <w:tblW w:w="9085" w:type="dxa"/>
        <w:tblLook w:val="04A0" w:firstRow="1" w:lastRow="0" w:firstColumn="1" w:lastColumn="0" w:noHBand="0" w:noVBand="1"/>
      </w:tblPr>
      <w:tblGrid>
        <w:gridCol w:w="3325"/>
        <w:gridCol w:w="1890"/>
        <w:gridCol w:w="1890"/>
        <w:gridCol w:w="1980"/>
      </w:tblGrid>
      <w:tr w:rsidR="00B233CF" w:rsidRPr="00D20A9C" w14:paraId="1C354AFD" w14:textId="77777777" w:rsidTr="003339D4">
        <w:tc>
          <w:tcPr>
            <w:tcW w:w="3325" w:type="dxa"/>
            <w:vAlign w:val="center"/>
          </w:tcPr>
          <w:p w14:paraId="3B2ED32D" w14:textId="1E4F369B" w:rsidR="00B233CF" w:rsidRPr="00D20A9C" w:rsidRDefault="00875E1F" w:rsidP="0033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Rashodi</w:t>
            </w:r>
          </w:p>
        </w:tc>
        <w:tc>
          <w:tcPr>
            <w:tcW w:w="1890" w:type="dxa"/>
            <w:vAlign w:val="center"/>
          </w:tcPr>
          <w:p w14:paraId="0E684077" w14:textId="29E61D13" w:rsidR="00B233CF" w:rsidRPr="00D20A9C" w:rsidRDefault="00B233CF" w:rsidP="0033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Proračun 202</w:t>
            </w:r>
            <w:r w:rsidR="004F33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. god</w:t>
            </w:r>
            <w:r w:rsidR="003339D4">
              <w:rPr>
                <w:rFonts w:ascii="Times New Roman" w:hAnsi="Times New Roman" w:cs="Times New Roman"/>
                <w:sz w:val="24"/>
                <w:szCs w:val="24"/>
              </w:rPr>
              <w:t>ine</w:t>
            </w:r>
          </w:p>
        </w:tc>
        <w:tc>
          <w:tcPr>
            <w:tcW w:w="1890" w:type="dxa"/>
            <w:vAlign w:val="center"/>
          </w:tcPr>
          <w:p w14:paraId="507DC3E9" w14:textId="4542810C" w:rsidR="00B233CF" w:rsidRPr="00D20A9C" w:rsidRDefault="00B233CF" w:rsidP="0033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333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Izmjene i dopune</w:t>
            </w:r>
            <w:r w:rsidR="004F33C1">
              <w:rPr>
                <w:rFonts w:ascii="Times New Roman" w:hAnsi="Times New Roman" w:cs="Times New Roman"/>
                <w:sz w:val="24"/>
                <w:szCs w:val="24"/>
              </w:rPr>
              <w:t xml:space="preserve"> 2023. god</w:t>
            </w:r>
            <w:r w:rsidR="003339D4">
              <w:rPr>
                <w:rFonts w:ascii="Times New Roman" w:hAnsi="Times New Roman" w:cs="Times New Roman"/>
                <w:sz w:val="24"/>
                <w:szCs w:val="24"/>
              </w:rPr>
              <w:t>ine</w:t>
            </w:r>
          </w:p>
        </w:tc>
        <w:tc>
          <w:tcPr>
            <w:tcW w:w="1980" w:type="dxa"/>
            <w:vAlign w:val="center"/>
          </w:tcPr>
          <w:p w14:paraId="03D1A1B5" w14:textId="3A7DC9B5" w:rsidR="00B233CF" w:rsidRPr="00D20A9C" w:rsidRDefault="00B233CF" w:rsidP="0033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 xml:space="preserve">Promjena </w:t>
            </w:r>
            <w:r w:rsidR="00B432CA" w:rsidRPr="00D20A9C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B233CF" w:rsidRPr="00D20A9C" w14:paraId="58C6442C" w14:textId="77777777" w:rsidTr="003339D4">
        <w:tc>
          <w:tcPr>
            <w:tcW w:w="3325" w:type="dxa"/>
          </w:tcPr>
          <w:p w14:paraId="438A8229" w14:textId="77777777" w:rsidR="00B233CF" w:rsidRPr="00D20A9C" w:rsidRDefault="00B233CF" w:rsidP="00112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14:paraId="33B025DA" w14:textId="77777777" w:rsidR="00B233CF" w:rsidRPr="00D20A9C" w:rsidRDefault="00B233CF" w:rsidP="00112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14:paraId="07A8F690" w14:textId="77777777" w:rsidR="00B233CF" w:rsidRPr="00D20A9C" w:rsidRDefault="00B233CF" w:rsidP="00112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14:paraId="7807A808" w14:textId="77777777" w:rsidR="00B233CF" w:rsidRPr="00D20A9C" w:rsidRDefault="00B233CF" w:rsidP="00112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4=3/2</w:t>
            </w:r>
          </w:p>
        </w:tc>
      </w:tr>
      <w:tr w:rsidR="00B233CF" w:rsidRPr="00D20A9C" w14:paraId="52D96666" w14:textId="77777777" w:rsidTr="003339D4">
        <w:trPr>
          <w:trHeight w:val="394"/>
        </w:trPr>
        <w:tc>
          <w:tcPr>
            <w:tcW w:w="3325" w:type="dxa"/>
          </w:tcPr>
          <w:p w14:paraId="07602BAF" w14:textId="6129096F" w:rsidR="00B233CF" w:rsidRPr="00D20A9C" w:rsidRDefault="00BC2BD4" w:rsidP="00D20A9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RASHODI POSLOVANJA UKUPNO</w:t>
            </w:r>
          </w:p>
        </w:tc>
        <w:tc>
          <w:tcPr>
            <w:tcW w:w="1890" w:type="dxa"/>
          </w:tcPr>
          <w:p w14:paraId="18055337" w14:textId="77777777" w:rsidR="001C2BEC" w:rsidRDefault="001C2BEC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78A035" w14:textId="439DCE6F" w:rsidR="00B233CF" w:rsidRPr="00D20A9C" w:rsidRDefault="001C2BEC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973.424,00</w:t>
            </w:r>
          </w:p>
        </w:tc>
        <w:tc>
          <w:tcPr>
            <w:tcW w:w="1890" w:type="dxa"/>
          </w:tcPr>
          <w:p w14:paraId="46DADC52" w14:textId="77777777" w:rsidR="001C2BEC" w:rsidRDefault="001C2BEC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A6DD9C" w14:textId="55430942" w:rsidR="00B233CF" w:rsidRPr="00D20A9C" w:rsidRDefault="001C2BEC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963.864,50</w:t>
            </w:r>
          </w:p>
        </w:tc>
        <w:tc>
          <w:tcPr>
            <w:tcW w:w="1980" w:type="dxa"/>
          </w:tcPr>
          <w:p w14:paraId="47168FF8" w14:textId="77777777" w:rsidR="00D20A9C" w:rsidRDefault="00D20A9C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9060AC" w14:textId="1CA0104B" w:rsidR="00B233CF" w:rsidRPr="00D20A9C" w:rsidRDefault="001C2BEC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-1,0</w:t>
            </w:r>
            <w:r w:rsidR="0095760C" w:rsidRPr="00D20A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B233CF" w:rsidRPr="00D20A9C" w14:paraId="73B39B1C" w14:textId="77777777" w:rsidTr="003339D4">
        <w:trPr>
          <w:trHeight w:val="272"/>
        </w:trPr>
        <w:tc>
          <w:tcPr>
            <w:tcW w:w="3325" w:type="dxa"/>
          </w:tcPr>
          <w:p w14:paraId="481976DF" w14:textId="55C004BB" w:rsidR="00B233CF" w:rsidRPr="00D20A9C" w:rsidRDefault="00B233CF" w:rsidP="00BC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Rashodi za zaposlene</w:t>
            </w:r>
          </w:p>
        </w:tc>
        <w:tc>
          <w:tcPr>
            <w:tcW w:w="1890" w:type="dxa"/>
          </w:tcPr>
          <w:p w14:paraId="13F22F24" w14:textId="49A72FEE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247.225,00</w:t>
            </w:r>
          </w:p>
        </w:tc>
        <w:tc>
          <w:tcPr>
            <w:tcW w:w="1890" w:type="dxa"/>
          </w:tcPr>
          <w:p w14:paraId="4D0741A8" w14:textId="6782B419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252.625,00</w:t>
            </w:r>
          </w:p>
        </w:tc>
        <w:tc>
          <w:tcPr>
            <w:tcW w:w="1980" w:type="dxa"/>
          </w:tcPr>
          <w:p w14:paraId="2A6EB21C" w14:textId="52998231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</w:t>
            </w:r>
            <w:r w:rsidR="00B432CA" w:rsidRPr="00D20A9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233CF" w:rsidRPr="00D20A9C" w14:paraId="5C589E75" w14:textId="77777777" w:rsidTr="003339D4">
        <w:tc>
          <w:tcPr>
            <w:tcW w:w="3325" w:type="dxa"/>
          </w:tcPr>
          <w:p w14:paraId="11CD2D8F" w14:textId="63064FB8" w:rsidR="00B233CF" w:rsidRPr="00D20A9C" w:rsidRDefault="00B233CF" w:rsidP="00BC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Materijalni rashodi</w:t>
            </w:r>
          </w:p>
        </w:tc>
        <w:tc>
          <w:tcPr>
            <w:tcW w:w="1890" w:type="dxa"/>
          </w:tcPr>
          <w:p w14:paraId="075988BD" w14:textId="04427A68" w:rsidR="00B432CA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454.852,00</w:t>
            </w:r>
          </w:p>
        </w:tc>
        <w:tc>
          <w:tcPr>
            <w:tcW w:w="1890" w:type="dxa"/>
          </w:tcPr>
          <w:p w14:paraId="10DF8092" w14:textId="56FFB95F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419.791,50</w:t>
            </w:r>
          </w:p>
        </w:tc>
        <w:tc>
          <w:tcPr>
            <w:tcW w:w="1980" w:type="dxa"/>
          </w:tcPr>
          <w:p w14:paraId="69542692" w14:textId="209ACC9A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-7,7</w:t>
            </w:r>
            <w:r w:rsidR="0095760C" w:rsidRPr="00D20A9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233CF" w:rsidRPr="00D20A9C" w14:paraId="7FEC62B3" w14:textId="77777777" w:rsidTr="003339D4">
        <w:tc>
          <w:tcPr>
            <w:tcW w:w="3325" w:type="dxa"/>
          </w:tcPr>
          <w:p w14:paraId="487C430B" w14:textId="272F3FF1" w:rsidR="00B233CF" w:rsidRPr="00D20A9C" w:rsidRDefault="00B233CF" w:rsidP="00BC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Financijski rashodi</w:t>
            </w:r>
          </w:p>
        </w:tc>
        <w:tc>
          <w:tcPr>
            <w:tcW w:w="1890" w:type="dxa"/>
          </w:tcPr>
          <w:p w14:paraId="6224EA64" w14:textId="75BD6A91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2.500,00</w:t>
            </w:r>
          </w:p>
        </w:tc>
        <w:tc>
          <w:tcPr>
            <w:tcW w:w="1890" w:type="dxa"/>
          </w:tcPr>
          <w:p w14:paraId="3D40DFA9" w14:textId="61D76FEA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3.500</w:t>
            </w:r>
            <w:r w:rsidR="00B233CF" w:rsidRPr="00D20A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0" w:type="dxa"/>
          </w:tcPr>
          <w:p w14:paraId="7CD12E5B" w14:textId="73773495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  <w:r w:rsidR="0095760C" w:rsidRPr="00D20A9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233CF" w:rsidRPr="00D20A9C" w14:paraId="597ADDAD" w14:textId="77777777" w:rsidTr="003339D4">
        <w:tc>
          <w:tcPr>
            <w:tcW w:w="3325" w:type="dxa"/>
          </w:tcPr>
          <w:p w14:paraId="72F517A5" w14:textId="714A1D43" w:rsidR="00B233CF" w:rsidRPr="00D20A9C" w:rsidRDefault="00B233CF" w:rsidP="00BC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 xml:space="preserve">Pomoći dane u inozemstvo i unutar općeg proračuna </w:t>
            </w:r>
          </w:p>
        </w:tc>
        <w:tc>
          <w:tcPr>
            <w:tcW w:w="1890" w:type="dxa"/>
          </w:tcPr>
          <w:p w14:paraId="3F991538" w14:textId="505CFDF7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139.251</w:t>
            </w:r>
            <w:r w:rsidR="00B233CF" w:rsidRPr="00D20A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90" w:type="dxa"/>
          </w:tcPr>
          <w:p w14:paraId="6ECFDDFB" w14:textId="0F94538B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161.007,00</w:t>
            </w:r>
          </w:p>
        </w:tc>
        <w:tc>
          <w:tcPr>
            <w:tcW w:w="1980" w:type="dxa"/>
          </w:tcPr>
          <w:p w14:paraId="3783E1D1" w14:textId="721EC706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15.60</w:t>
            </w:r>
            <w:r w:rsidR="0095760C" w:rsidRPr="00D20A9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233CF" w:rsidRPr="00D20A9C" w14:paraId="3BC7EC87" w14:textId="77777777" w:rsidTr="003339D4">
        <w:tc>
          <w:tcPr>
            <w:tcW w:w="3325" w:type="dxa"/>
          </w:tcPr>
          <w:p w14:paraId="12B4CAF3" w14:textId="26464823" w:rsidR="00B233CF" w:rsidRPr="00D20A9C" w:rsidRDefault="00B233CF" w:rsidP="00BC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 xml:space="preserve">Naknade građanima i kućanstvima </w:t>
            </w:r>
          </w:p>
        </w:tc>
        <w:tc>
          <w:tcPr>
            <w:tcW w:w="1890" w:type="dxa"/>
          </w:tcPr>
          <w:p w14:paraId="3CDA896B" w14:textId="2882B649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81.215</w:t>
            </w:r>
            <w:r w:rsidR="00B233CF" w:rsidRPr="00D20A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90" w:type="dxa"/>
          </w:tcPr>
          <w:p w14:paraId="26D6B01B" w14:textId="3980751D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81.215</w:t>
            </w:r>
            <w:r w:rsidR="00B233CF" w:rsidRPr="00D20A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0" w:type="dxa"/>
          </w:tcPr>
          <w:p w14:paraId="152EB44F" w14:textId="60AC98DC" w:rsidR="00B233CF" w:rsidRPr="00D20A9C" w:rsidRDefault="0095760C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5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233CF" w:rsidRPr="00D20A9C" w14:paraId="6B091155" w14:textId="77777777" w:rsidTr="003339D4">
        <w:tc>
          <w:tcPr>
            <w:tcW w:w="3325" w:type="dxa"/>
          </w:tcPr>
          <w:p w14:paraId="7B2BAD9C" w14:textId="2DAB78CE" w:rsidR="00B233CF" w:rsidRPr="00D20A9C" w:rsidRDefault="00B233CF" w:rsidP="00BC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 xml:space="preserve">Ostali rashodi </w:t>
            </w:r>
          </w:p>
        </w:tc>
        <w:tc>
          <w:tcPr>
            <w:tcW w:w="1890" w:type="dxa"/>
          </w:tcPr>
          <w:p w14:paraId="55B02618" w14:textId="623758A4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48.381</w:t>
            </w:r>
            <w:r w:rsidR="00B233CF" w:rsidRPr="00D20A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90" w:type="dxa"/>
          </w:tcPr>
          <w:p w14:paraId="61B23A43" w14:textId="57C93BC2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45.726</w:t>
            </w:r>
            <w:r w:rsidR="00B233CF" w:rsidRPr="00D20A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0" w:type="dxa"/>
          </w:tcPr>
          <w:p w14:paraId="0D720A7D" w14:textId="45103D6F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-5,50</w:t>
            </w:r>
            <w:r w:rsidR="0095760C" w:rsidRPr="00D20A9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14:paraId="55EAE55C" w14:textId="77777777" w:rsidR="00B233CF" w:rsidRPr="00D20A9C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6DE173" w14:textId="211FBD6E" w:rsidR="00B233CF" w:rsidRPr="00D20A9C" w:rsidRDefault="00B233CF" w:rsidP="00875E1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0A9C">
        <w:rPr>
          <w:rFonts w:ascii="Times New Roman" w:hAnsi="Times New Roman" w:cs="Times New Roman"/>
          <w:color w:val="000000"/>
          <w:sz w:val="24"/>
          <w:szCs w:val="24"/>
        </w:rPr>
        <w:t xml:space="preserve">Rashodi za zaposlene  su povećani za </w:t>
      </w:r>
      <w:r w:rsidR="009B55AE">
        <w:rPr>
          <w:rFonts w:ascii="Times New Roman" w:hAnsi="Times New Roman" w:cs="Times New Roman"/>
          <w:color w:val="000000"/>
          <w:sz w:val="24"/>
          <w:szCs w:val="24"/>
        </w:rPr>
        <w:t xml:space="preserve">2,2% </w:t>
      </w:r>
      <w:r w:rsidRPr="00D20A9C">
        <w:rPr>
          <w:rFonts w:ascii="Times New Roman" w:hAnsi="Times New Roman" w:cs="Times New Roman"/>
          <w:color w:val="000000"/>
          <w:sz w:val="24"/>
          <w:szCs w:val="24"/>
        </w:rPr>
        <w:t>iz razloga št</w:t>
      </w:r>
      <w:r w:rsidR="006F33DB" w:rsidRPr="00D20A9C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="009B55AE">
        <w:rPr>
          <w:rFonts w:ascii="Times New Roman" w:hAnsi="Times New Roman" w:cs="Times New Roman"/>
          <w:color w:val="000000"/>
          <w:sz w:val="24"/>
          <w:szCs w:val="24"/>
        </w:rPr>
        <w:t>je došlo do</w:t>
      </w:r>
      <w:r w:rsidR="006F33DB" w:rsidRPr="00D20A9C">
        <w:rPr>
          <w:rFonts w:ascii="Times New Roman" w:hAnsi="Times New Roman" w:cs="Times New Roman"/>
          <w:color w:val="000000"/>
          <w:sz w:val="24"/>
          <w:szCs w:val="24"/>
        </w:rPr>
        <w:t xml:space="preserve"> povećanja osnovice za državne službenike i namještenike koja se</w:t>
      </w:r>
      <w:r w:rsidR="006B4D27" w:rsidRPr="00D20A9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F33DB" w:rsidRPr="00D20A9C">
        <w:rPr>
          <w:rFonts w:ascii="Times New Roman" w:hAnsi="Times New Roman" w:cs="Times New Roman"/>
          <w:color w:val="000000"/>
          <w:sz w:val="24"/>
          <w:szCs w:val="24"/>
        </w:rPr>
        <w:t xml:space="preserve"> sukladno odluci primjenjuje i na zaposlene u općini</w:t>
      </w:r>
      <w:r w:rsidR="009B55AE">
        <w:rPr>
          <w:rFonts w:ascii="Times New Roman" w:hAnsi="Times New Roman" w:cs="Times New Roman"/>
          <w:color w:val="000000"/>
          <w:sz w:val="24"/>
          <w:szCs w:val="24"/>
        </w:rPr>
        <w:t xml:space="preserve"> kao i</w:t>
      </w:r>
      <w:r w:rsidR="000710D2">
        <w:rPr>
          <w:rFonts w:ascii="Times New Roman" w:hAnsi="Times New Roman" w:cs="Times New Roman"/>
          <w:color w:val="000000"/>
          <w:sz w:val="24"/>
          <w:szCs w:val="24"/>
        </w:rPr>
        <w:t xml:space="preserve"> promjene</w:t>
      </w:r>
      <w:r w:rsidR="009B55AE">
        <w:rPr>
          <w:rFonts w:ascii="Times New Roman" w:hAnsi="Times New Roman" w:cs="Times New Roman"/>
          <w:color w:val="000000"/>
          <w:sz w:val="24"/>
          <w:szCs w:val="24"/>
        </w:rPr>
        <w:t xml:space="preserve"> koeficijenta za općinskog načelnika.</w:t>
      </w:r>
    </w:p>
    <w:p w14:paraId="09D99F58" w14:textId="3664316E" w:rsidR="00B233CF" w:rsidRPr="00D20A9C" w:rsidRDefault="00B233CF" w:rsidP="00875E1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0A9C">
        <w:rPr>
          <w:rFonts w:ascii="Times New Roman" w:hAnsi="Times New Roman" w:cs="Times New Roman"/>
          <w:color w:val="000000"/>
          <w:sz w:val="24"/>
          <w:szCs w:val="24"/>
        </w:rPr>
        <w:t>U skupini materijalni</w:t>
      </w:r>
      <w:r w:rsidR="00EE0BCD" w:rsidRPr="00D20A9C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D20A9C">
        <w:rPr>
          <w:rFonts w:ascii="Times New Roman" w:hAnsi="Times New Roman" w:cs="Times New Roman"/>
          <w:color w:val="000000"/>
          <w:sz w:val="24"/>
          <w:szCs w:val="24"/>
        </w:rPr>
        <w:t xml:space="preserve"> rashoda najveće </w:t>
      </w:r>
      <w:r w:rsidR="005274FC">
        <w:rPr>
          <w:rFonts w:ascii="Times New Roman" w:hAnsi="Times New Roman" w:cs="Times New Roman"/>
          <w:color w:val="000000"/>
          <w:sz w:val="24"/>
          <w:szCs w:val="24"/>
        </w:rPr>
        <w:t>smanjenje</w:t>
      </w:r>
      <w:r w:rsidR="000710D2">
        <w:rPr>
          <w:rFonts w:ascii="Times New Roman" w:hAnsi="Times New Roman" w:cs="Times New Roman"/>
          <w:color w:val="000000"/>
          <w:sz w:val="24"/>
          <w:szCs w:val="24"/>
        </w:rPr>
        <w:t xml:space="preserve"> je</w:t>
      </w:r>
      <w:r w:rsidR="005274FC">
        <w:rPr>
          <w:rFonts w:ascii="Times New Roman" w:hAnsi="Times New Roman" w:cs="Times New Roman"/>
          <w:color w:val="000000"/>
          <w:sz w:val="24"/>
          <w:szCs w:val="24"/>
        </w:rPr>
        <w:t xml:space="preserve"> kod rashoda za javnu rasvjetu, odnosno potrošnju koja je smanjena zbog povlaštene cijene električne </w:t>
      </w:r>
      <w:r w:rsidR="004E09B4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5274FC">
        <w:rPr>
          <w:rFonts w:ascii="Times New Roman" w:hAnsi="Times New Roman" w:cs="Times New Roman"/>
          <w:color w:val="000000"/>
          <w:sz w:val="24"/>
          <w:szCs w:val="24"/>
        </w:rPr>
        <w:t>nergije sukl</w:t>
      </w:r>
      <w:r w:rsidR="00CC1820">
        <w:rPr>
          <w:rFonts w:ascii="Times New Roman" w:hAnsi="Times New Roman" w:cs="Times New Roman"/>
          <w:color w:val="000000"/>
          <w:sz w:val="24"/>
          <w:szCs w:val="24"/>
        </w:rPr>
        <w:t>adn</w:t>
      </w:r>
      <w:r w:rsidR="005274FC">
        <w:rPr>
          <w:rFonts w:ascii="Times New Roman" w:hAnsi="Times New Roman" w:cs="Times New Roman"/>
          <w:color w:val="000000"/>
          <w:sz w:val="24"/>
          <w:szCs w:val="24"/>
        </w:rPr>
        <w:t xml:space="preserve">o Uredbi </w:t>
      </w:r>
      <w:r w:rsidR="00CC182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5274FC">
        <w:rPr>
          <w:rFonts w:ascii="Times New Roman" w:hAnsi="Times New Roman" w:cs="Times New Roman"/>
          <w:color w:val="000000"/>
          <w:sz w:val="24"/>
          <w:szCs w:val="24"/>
        </w:rPr>
        <w:t>la</w:t>
      </w:r>
      <w:r w:rsidR="00CC1820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6F33DB" w:rsidRPr="00D20A9C">
        <w:rPr>
          <w:rFonts w:ascii="Times New Roman" w:hAnsi="Times New Roman" w:cs="Times New Roman"/>
          <w:color w:val="000000"/>
          <w:sz w:val="24"/>
          <w:szCs w:val="24"/>
        </w:rPr>
        <w:t>. Također je došlo do preraspodjele neki</w:t>
      </w:r>
      <w:r w:rsidR="00EE0BCD" w:rsidRPr="00D20A9C">
        <w:rPr>
          <w:rFonts w:ascii="Times New Roman" w:hAnsi="Times New Roman" w:cs="Times New Roman"/>
          <w:color w:val="000000"/>
          <w:sz w:val="24"/>
          <w:szCs w:val="24"/>
        </w:rPr>
        <w:t>h izdataka u okviru ove skupine.</w:t>
      </w:r>
    </w:p>
    <w:p w14:paraId="7CC2AAA3" w14:textId="1FDF380B" w:rsidR="00B233CF" w:rsidRDefault="006B4D27" w:rsidP="00875E1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0A9C">
        <w:rPr>
          <w:rFonts w:ascii="Times New Roman" w:hAnsi="Times New Roman" w:cs="Times New Roman"/>
          <w:color w:val="000000"/>
          <w:sz w:val="24"/>
          <w:szCs w:val="24"/>
        </w:rPr>
        <w:t>Kod rashoda za p</w:t>
      </w:r>
      <w:r w:rsidR="00B233CF" w:rsidRPr="00D20A9C">
        <w:rPr>
          <w:rFonts w:ascii="Times New Roman" w:hAnsi="Times New Roman" w:cs="Times New Roman"/>
          <w:color w:val="000000"/>
          <w:sz w:val="24"/>
          <w:szCs w:val="24"/>
        </w:rPr>
        <w:t>omoći dane u inozemstvo i unutar općeg proračuna</w:t>
      </w:r>
      <w:r w:rsidR="00EE0BCD" w:rsidRPr="00D20A9C">
        <w:rPr>
          <w:rFonts w:ascii="Times New Roman" w:hAnsi="Times New Roman" w:cs="Times New Roman"/>
          <w:color w:val="000000"/>
          <w:sz w:val="24"/>
          <w:szCs w:val="24"/>
        </w:rPr>
        <w:t xml:space="preserve"> je došlo do</w:t>
      </w:r>
      <w:r w:rsidR="00CC1820">
        <w:rPr>
          <w:rFonts w:ascii="Times New Roman" w:hAnsi="Times New Roman" w:cs="Times New Roman"/>
          <w:color w:val="000000"/>
          <w:sz w:val="24"/>
          <w:szCs w:val="24"/>
        </w:rPr>
        <w:t xml:space="preserve"> povećanja rashoda za predškolski odgoj, </w:t>
      </w:r>
      <w:r w:rsidR="000710D2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CC1820">
        <w:rPr>
          <w:rFonts w:ascii="Times New Roman" w:hAnsi="Times New Roman" w:cs="Times New Roman"/>
          <w:color w:val="000000"/>
          <w:sz w:val="24"/>
          <w:szCs w:val="24"/>
        </w:rPr>
        <w:t>ječji vrtić Gradac, zbog većih izdataka za zaposlene (plaćeni su neiskorišteni godišnji odmori zaposlenicama kojima je rad prestao 30.</w:t>
      </w:r>
      <w:r w:rsidR="004E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1820">
        <w:rPr>
          <w:rFonts w:ascii="Times New Roman" w:hAnsi="Times New Roman" w:cs="Times New Roman"/>
          <w:color w:val="000000"/>
          <w:sz w:val="24"/>
          <w:szCs w:val="24"/>
        </w:rPr>
        <w:t>06., a također su isp</w:t>
      </w:r>
      <w:r w:rsidR="00FB73BF">
        <w:rPr>
          <w:rFonts w:ascii="Times New Roman" w:hAnsi="Times New Roman" w:cs="Times New Roman"/>
          <w:color w:val="000000"/>
          <w:sz w:val="24"/>
          <w:szCs w:val="24"/>
        </w:rPr>
        <w:t>la</w:t>
      </w:r>
      <w:r w:rsidR="00CC1820">
        <w:rPr>
          <w:rFonts w:ascii="Times New Roman" w:hAnsi="Times New Roman" w:cs="Times New Roman"/>
          <w:color w:val="000000"/>
          <w:sz w:val="24"/>
          <w:szCs w:val="24"/>
        </w:rPr>
        <w:t>ćene plaće i zamjenama zbog bolovanja</w:t>
      </w:r>
      <w:r w:rsidR="00BC2BD4">
        <w:rPr>
          <w:rFonts w:ascii="Times New Roman" w:hAnsi="Times New Roman" w:cs="Times New Roman"/>
          <w:color w:val="000000"/>
          <w:sz w:val="24"/>
          <w:szCs w:val="24"/>
        </w:rPr>
        <w:t xml:space="preserve">, a zbog broja djece upisane u slijedeću akademsku </w:t>
      </w:r>
      <w:r w:rsidR="00BC2BD4">
        <w:rPr>
          <w:rFonts w:ascii="Times New Roman" w:hAnsi="Times New Roman" w:cs="Times New Roman"/>
          <w:color w:val="000000"/>
          <w:sz w:val="24"/>
          <w:szCs w:val="24"/>
        </w:rPr>
        <w:lastRenderedPageBreak/>
        <w:t>godinu doći će do dodatnog povećanja rashoda</w:t>
      </w:r>
      <w:r w:rsidR="00CC1820">
        <w:rPr>
          <w:rFonts w:ascii="Times New Roman" w:hAnsi="Times New Roman" w:cs="Times New Roman"/>
          <w:color w:val="000000"/>
          <w:sz w:val="24"/>
          <w:szCs w:val="24"/>
        </w:rPr>
        <w:t>).</w:t>
      </w:r>
      <w:r w:rsidR="00FB73BF">
        <w:rPr>
          <w:rFonts w:ascii="Times New Roman" w:hAnsi="Times New Roman" w:cs="Times New Roman"/>
          <w:color w:val="000000"/>
          <w:sz w:val="24"/>
          <w:szCs w:val="24"/>
        </w:rPr>
        <w:t xml:space="preserve"> Ovi rashodi su dijelom preraspodjeljeni zbog izvora financiranja.</w:t>
      </w:r>
    </w:p>
    <w:p w14:paraId="40B13BEF" w14:textId="0C069B9D" w:rsidR="00CC1820" w:rsidRPr="00D20A9C" w:rsidRDefault="00CC1820" w:rsidP="00875E1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 ovoj skupini r</w:t>
      </w:r>
      <w:r w:rsidR="000710D2">
        <w:rPr>
          <w:rFonts w:ascii="Times New Roman" w:hAnsi="Times New Roman" w:cs="Times New Roman"/>
          <w:color w:val="000000"/>
          <w:sz w:val="24"/>
          <w:szCs w:val="24"/>
        </w:rPr>
        <w:t>as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hoda </w:t>
      </w:r>
      <w:r w:rsidR="000710D2">
        <w:rPr>
          <w:rFonts w:ascii="Times New Roman" w:hAnsi="Times New Roman" w:cs="Times New Roman"/>
          <w:color w:val="000000"/>
          <w:sz w:val="24"/>
          <w:szCs w:val="24"/>
        </w:rPr>
        <w:t xml:space="preserve">(36) </w:t>
      </w:r>
      <w:r>
        <w:rPr>
          <w:rFonts w:ascii="Times New Roman" w:hAnsi="Times New Roman" w:cs="Times New Roman"/>
          <w:color w:val="000000"/>
          <w:sz w:val="24"/>
          <w:szCs w:val="24"/>
        </w:rPr>
        <w:t>se povećavaju rashodi za izgradnju nogostupa u Gradcu na način da će se investitoru Županijskoj upravi za ceste refundirati dio troškova prema sporazumu, za ovu godinu planirano je 50.000,00 €.</w:t>
      </w:r>
    </w:p>
    <w:p w14:paraId="18B0D6ED" w14:textId="3C4D51D3" w:rsidR="00B233CF" w:rsidRPr="00D20A9C" w:rsidRDefault="00484FD7" w:rsidP="00875E1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0A9C">
        <w:rPr>
          <w:rFonts w:ascii="Times New Roman" w:hAnsi="Times New Roman" w:cs="Times New Roman"/>
          <w:color w:val="000000"/>
          <w:sz w:val="24"/>
          <w:szCs w:val="24"/>
        </w:rPr>
        <w:t>Kod d</w:t>
      </w:r>
      <w:r w:rsidR="00B233CF" w:rsidRPr="00D20A9C">
        <w:rPr>
          <w:rFonts w:ascii="Times New Roman" w:hAnsi="Times New Roman" w:cs="Times New Roman"/>
          <w:color w:val="000000"/>
          <w:sz w:val="24"/>
          <w:szCs w:val="24"/>
        </w:rPr>
        <w:t>onacije i ostali</w:t>
      </w:r>
      <w:r w:rsidRPr="00D20A9C">
        <w:rPr>
          <w:rFonts w:ascii="Times New Roman" w:hAnsi="Times New Roman" w:cs="Times New Roman"/>
          <w:color w:val="000000"/>
          <w:sz w:val="24"/>
          <w:szCs w:val="24"/>
        </w:rPr>
        <w:t xml:space="preserve">h </w:t>
      </w:r>
      <w:r w:rsidR="00B233CF" w:rsidRPr="00D20A9C">
        <w:rPr>
          <w:rFonts w:ascii="Times New Roman" w:hAnsi="Times New Roman" w:cs="Times New Roman"/>
          <w:color w:val="000000"/>
          <w:sz w:val="24"/>
          <w:szCs w:val="24"/>
        </w:rPr>
        <w:t xml:space="preserve"> rashod</w:t>
      </w:r>
      <w:r w:rsidRPr="00D20A9C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B233CF" w:rsidRPr="00D20A9C">
        <w:rPr>
          <w:rFonts w:ascii="Times New Roman" w:hAnsi="Times New Roman" w:cs="Times New Roman"/>
          <w:color w:val="000000"/>
          <w:sz w:val="24"/>
          <w:szCs w:val="24"/>
        </w:rPr>
        <w:t xml:space="preserve"> Izmjenama</w:t>
      </w:r>
      <w:r w:rsidR="00CC1820">
        <w:rPr>
          <w:rFonts w:ascii="Times New Roman" w:hAnsi="Times New Roman" w:cs="Times New Roman"/>
          <w:color w:val="000000"/>
          <w:sz w:val="24"/>
          <w:szCs w:val="24"/>
        </w:rPr>
        <w:t xml:space="preserve"> proračuna </w:t>
      </w:r>
      <w:r w:rsidR="00B233CF" w:rsidRPr="00D20A9C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r w:rsidRPr="00D20A9C">
        <w:rPr>
          <w:rFonts w:ascii="Times New Roman" w:hAnsi="Times New Roman" w:cs="Times New Roman"/>
          <w:color w:val="000000"/>
          <w:sz w:val="24"/>
          <w:szCs w:val="24"/>
        </w:rPr>
        <w:t xml:space="preserve">planira </w:t>
      </w:r>
      <w:r w:rsidR="00CC1820">
        <w:rPr>
          <w:rFonts w:ascii="Times New Roman" w:hAnsi="Times New Roman" w:cs="Times New Roman"/>
          <w:color w:val="000000"/>
          <w:sz w:val="24"/>
          <w:szCs w:val="24"/>
        </w:rPr>
        <w:t>smanjenje za planiranu</w:t>
      </w:r>
      <w:r w:rsidRPr="00D20A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1820">
        <w:rPr>
          <w:rFonts w:ascii="Times New Roman" w:hAnsi="Times New Roman" w:cs="Times New Roman"/>
          <w:color w:val="000000"/>
          <w:sz w:val="24"/>
          <w:szCs w:val="24"/>
        </w:rPr>
        <w:t>kazališnu predstavu</w:t>
      </w:r>
      <w:r w:rsidR="000710D2">
        <w:rPr>
          <w:rFonts w:ascii="Times New Roman" w:hAnsi="Times New Roman" w:cs="Times New Roman"/>
          <w:color w:val="000000"/>
          <w:sz w:val="24"/>
          <w:szCs w:val="24"/>
        </w:rPr>
        <w:t xml:space="preserve"> (-2.655,00 €).</w:t>
      </w:r>
    </w:p>
    <w:tbl>
      <w:tblPr>
        <w:tblStyle w:val="Reetkatablice"/>
        <w:tblW w:w="0" w:type="auto"/>
        <w:tblInd w:w="85" w:type="dxa"/>
        <w:tblLook w:val="04A0" w:firstRow="1" w:lastRow="0" w:firstColumn="1" w:lastColumn="0" w:noHBand="0" w:noVBand="1"/>
      </w:tblPr>
      <w:tblGrid>
        <w:gridCol w:w="3240"/>
        <w:gridCol w:w="1890"/>
        <w:gridCol w:w="1890"/>
        <w:gridCol w:w="1957"/>
      </w:tblGrid>
      <w:tr w:rsidR="00B233CF" w:rsidRPr="00D20A9C" w14:paraId="1703671C" w14:textId="77777777" w:rsidTr="003339D4">
        <w:tc>
          <w:tcPr>
            <w:tcW w:w="3240" w:type="dxa"/>
            <w:vAlign w:val="center"/>
          </w:tcPr>
          <w:p w14:paraId="53320036" w14:textId="18A19F6E" w:rsidR="00B233CF" w:rsidRPr="003339D4" w:rsidRDefault="00875E1F" w:rsidP="0033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3339D4">
              <w:rPr>
                <w:rFonts w:ascii="Times New Roman" w:hAnsi="Times New Roman" w:cs="Times New Roman"/>
                <w:sz w:val="24"/>
                <w:szCs w:val="24"/>
              </w:rPr>
              <w:t>ashodi</w:t>
            </w:r>
          </w:p>
        </w:tc>
        <w:tc>
          <w:tcPr>
            <w:tcW w:w="1890" w:type="dxa"/>
            <w:vAlign w:val="center"/>
          </w:tcPr>
          <w:p w14:paraId="403F07B6" w14:textId="7A50BA9C" w:rsidR="009B55AE" w:rsidRPr="00D20A9C" w:rsidRDefault="00B233CF" w:rsidP="0033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Proračun 202</w:t>
            </w:r>
            <w:r w:rsidR="009B55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. god</w:t>
            </w:r>
            <w:r w:rsidR="003339D4">
              <w:rPr>
                <w:rFonts w:ascii="Times New Roman" w:hAnsi="Times New Roman" w:cs="Times New Roman"/>
                <w:sz w:val="24"/>
                <w:szCs w:val="24"/>
              </w:rPr>
              <w:t>ine</w:t>
            </w:r>
          </w:p>
        </w:tc>
        <w:tc>
          <w:tcPr>
            <w:tcW w:w="1890" w:type="dxa"/>
            <w:vAlign w:val="center"/>
          </w:tcPr>
          <w:p w14:paraId="4D17A0C4" w14:textId="25348CCC" w:rsidR="009B55AE" w:rsidRPr="00D20A9C" w:rsidRDefault="00B233CF" w:rsidP="0033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333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Izmjene i dopune</w:t>
            </w:r>
            <w:r w:rsidR="009B55AE">
              <w:rPr>
                <w:rFonts w:ascii="Times New Roman" w:hAnsi="Times New Roman" w:cs="Times New Roman"/>
                <w:sz w:val="24"/>
                <w:szCs w:val="24"/>
              </w:rPr>
              <w:t xml:space="preserve"> 2023. god</w:t>
            </w:r>
            <w:r w:rsidR="003339D4">
              <w:rPr>
                <w:rFonts w:ascii="Times New Roman" w:hAnsi="Times New Roman" w:cs="Times New Roman"/>
                <w:sz w:val="24"/>
                <w:szCs w:val="24"/>
              </w:rPr>
              <w:t>ine</w:t>
            </w:r>
          </w:p>
        </w:tc>
        <w:tc>
          <w:tcPr>
            <w:tcW w:w="1957" w:type="dxa"/>
            <w:vAlign w:val="center"/>
          </w:tcPr>
          <w:p w14:paraId="1E7F5C44" w14:textId="6F0FD219" w:rsidR="00B233CF" w:rsidRPr="00D20A9C" w:rsidRDefault="00B233CF" w:rsidP="0033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Promjena %</w:t>
            </w:r>
          </w:p>
        </w:tc>
      </w:tr>
      <w:tr w:rsidR="00B233CF" w:rsidRPr="00D20A9C" w14:paraId="40155ADA" w14:textId="77777777" w:rsidTr="003339D4">
        <w:tc>
          <w:tcPr>
            <w:tcW w:w="3240" w:type="dxa"/>
          </w:tcPr>
          <w:p w14:paraId="78975ECE" w14:textId="77777777" w:rsidR="00B233CF" w:rsidRPr="00D20A9C" w:rsidRDefault="00B233CF" w:rsidP="0033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14:paraId="621D0988" w14:textId="77777777" w:rsidR="00B233CF" w:rsidRPr="00D20A9C" w:rsidRDefault="00B233CF" w:rsidP="0033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14:paraId="0F039AA0" w14:textId="77777777" w:rsidR="00B233CF" w:rsidRPr="00D20A9C" w:rsidRDefault="00B233CF" w:rsidP="0033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7" w:type="dxa"/>
          </w:tcPr>
          <w:p w14:paraId="184F950A" w14:textId="77777777" w:rsidR="00B233CF" w:rsidRPr="00D20A9C" w:rsidRDefault="00B233CF" w:rsidP="00333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4=3/2</w:t>
            </w:r>
          </w:p>
        </w:tc>
      </w:tr>
      <w:tr w:rsidR="00B233CF" w:rsidRPr="00D20A9C" w14:paraId="7A12C293" w14:textId="77777777" w:rsidTr="003339D4">
        <w:trPr>
          <w:trHeight w:val="394"/>
        </w:trPr>
        <w:tc>
          <w:tcPr>
            <w:tcW w:w="3240" w:type="dxa"/>
          </w:tcPr>
          <w:p w14:paraId="0CA0F4EC" w14:textId="6D8E5C1B" w:rsidR="00B233CF" w:rsidRPr="003339D4" w:rsidRDefault="003339D4" w:rsidP="003339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9D4">
              <w:rPr>
                <w:rFonts w:ascii="Times New Roman" w:hAnsi="Times New Roman" w:cs="Times New Roman"/>
                <w:b/>
                <w:sz w:val="24"/>
                <w:szCs w:val="24"/>
              </w:rPr>
              <w:t>RASHODI ZA NABAVU NEFINANCIJSKE IMOVINE -  UKUPNO</w:t>
            </w:r>
          </w:p>
        </w:tc>
        <w:tc>
          <w:tcPr>
            <w:tcW w:w="1890" w:type="dxa"/>
          </w:tcPr>
          <w:p w14:paraId="15E0A840" w14:textId="19A06009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544.966,00</w:t>
            </w:r>
          </w:p>
        </w:tc>
        <w:tc>
          <w:tcPr>
            <w:tcW w:w="1890" w:type="dxa"/>
          </w:tcPr>
          <w:p w14:paraId="66A360A9" w14:textId="76937146" w:rsidR="00B233CF" w:rsidRPr="00D20A9C" w:rsidRDefault="00553D80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250.313</w:t>
            </w:r>
            <w:r w:rsidR="009B55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,50</w:t>
            </w:r>
          </w:p>
        </w:tc>
        <w:tc>
          <w:tcPr>
            <w:tcW w:w="1957" w:type="dxa"/>
          </w:tcPr>
          <w:p w14:paraId="24C02331" w14:textId="60A0B7EA" w:rsidR="00B233CF" w:rsidRPr="00D20A9C" w:rsidRDefault="00B233CF" w:rsidP="00875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9B55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54,1</w:t>
            </w:r>
            <w:r w:rsidR="00484FD7" w:rsidRPr="00D20A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B233CF" w:rsidRPr="00D20A9C" w14:paraId="51F96089" w14:textId="77777777" w:rsidTr="003339D4">
        <w:trPr>
          <w:trHeight w:val="272"/>
        </w:trPr>
        <w:tc>
          <w:tcPr>
            <w:tcW w:w="3240" w:type="dxa"/>
          </w:tcPr>
          <w:p w14:paraId="17102956" w14:textId="383EC426" w:rsidR="00B233CF" w:rsidRPr="00D20A9C" w:rsidRDefault="00B233CF" w:rsidP="0033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 xml:space="preserve">Rashodi za nabavu </w:t>
            </w:r>
            <w:proofErr w:type="spellStart"/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neproizvedene</w:t>
            </w:r>
            <w:proofErr w:type="spellEnd"/>
            <w:r w:rsidRPr="00D20A9C">
              <w:rPr>
                <w:rFonts w:ascii="Times New Roman" w:hAnsi="Times New Roman" w:cs="Times New Roman"/>
                <w:sz w:val="24"/>
                <w:szCs w:val="24"/>
              </w:rPr>
              <w:t xml:space="preserve"> dugotrajne imovine</w:t>
            </w:r>
          </w:p>
        </w:tc>
        <w:tc>
          <w:tcPr>
            <w:tcW w:w="1890" w:type="dxa"/>
          </w:tcPr>
          <w:p w14:paraId="620E7F8A" w14:textId="3379F0F8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33CF" w:rsidRPr="00D20A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90" w:type="dxa"/>
          </w:tcPr>
          <w:p w14:paraId="613FACEB" w14:textId="1D5BED32" w:rsidR="00B233CF" w:rsidRPr="00D20A9C" w:rsidRDefault="00484FD7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57" w:type="dxa"/>
          </w:tcPr>
          <w:p w14:paraId="62D9A0C4" w14:textId="15455E41" w:rsidR="00B233CF" w:rsidRPr="00D20A9C" w:rsidRDefault="00553D80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484FD7" w:rsidRPr="00D20A9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233CF" w:rsidRPr="00D20A9C" w14:paraId="5EEF690D" w14:textId="77777777" w:rsidTr="003339D4">
        <w:trPr>
          <w:trHeight w:val="850"/>
        </w:trPr>
        <w:tc>
          <w:tcPr>
            <w:tcW w:w="3240" w:type="dxa"/>
          </w:tcPr>
          <w:p w14:paraId="6F7CE517" w14:textId="6506A5F7" w:rsidR="00B233CF" w:rsidRPr="00D20A9C" w:rsidRDefault="00B233CF" w:rsidP="0033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890" w:type="dxa"/>
          </w:tcPr>
          <w:p w14:paraId="256D8E95" w14:textId="386B08CE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544.966</w:t>
            </w:r>
            <w:r w:rsidR="00B233CF" w:rsidRPr="00D20A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90" w:type="dxa"/>
          </w:tcPr>
          <w:p w14:paraId="7703B1D5" w14:textId="3892D091" w:rsidR="00B233CF" w:rsidRPr="00D20A9C" w:rsidRDefault="009B55AE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250.313,50</w:t>
            </w:r>
          </w:p>
        </w:tc>
        <w:tc>
          <w:tcPr>
            <w:tcW w:w="1957" w:type="dxa"/>
          </w:tcPr>
          <w:p w14:paraId="63CA3210" w14:textId="1957BB10" w:rsidR="00B233CF" w:rsidRPr="00D20A9C" w:rsidRDefault="00B233CF" w:rsidP="00875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0A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55AE">
              <w:rPr>
                <w:rFonts w:ascii="Times New Roman" w:hAnsi="Times New Roman" w:cs="Times New Roman"/>
                <w:sz w:val="24"/>
                <w:szCs w:val="24"/>
              </w:rPr>
              <w:t>54,10%</w:t>
            </w:r>
          </w:p>
        </w:tc>
      </w:tr>
    </w:tbl>
    <w:p w14:paraId="1A3A43B0" w14:textId="77777777" w:rsidR="007953E3" w:rsidRDefault="007953E3" w:rsidP="00875E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954E93" w14:textId="7823153D" w:rsidR="004E09B4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 xml:space="preserve">Rashodi za nabavu neproizvedene  imovine umanjuju se u </w:t>
      </w:r>
      <w:r w:rsidR="00CC1820">
        <w:rPr>
          <w:rFonts w:ascii="Times New Roman" w:hAnsi="Times New Roman" w:cs="Times New Roman"/>
          <w:sz w:val="24"/>
          <w:szCs w:val="24"/>
        </w:rPr>
        <w:t xml:space="preserve">značajnom </w:t>
      </w:r>
      <w:r w:rsidRPr="00D20A9C">
        <w:rPr>
          <w:rFonts w:ascii="Times New Roman" w:hAnsi="Times New Roman" w:cs="Times New Roman"/>
          <w:sz w:val="24"/>
          <w:szCs w:val="24"/>
        </w:rPr>
        <w:t xml:space="preserve"> postotku</w:t>
      </w:r>
      <w:r w:rsidR="00CC1820">
        <w:rPr>
          <w:rFonts w:ascii="Times New Roman" w:hAnsi="Times New Roman" w:cs="Times New Roman"/>
          <w:sz w:val="24"/>
          <w:szCs w:val="24"/>
        </w:rPr>
        <w:t xml:space="preserve"> (skupina 42).</w:t>
      </w:r>
      <w:r w:rsidRPr="00D20A9C">
        <w:rPr>
          <w:rFonts w:ascii="Times New Roman" w:hAnsi="Times New Roman" w:cs="Times New Roman"/>
          <w:sz w:val="24"/>
          <w:szCs w:val="24"/>
        </w:rPr>
        <w:t xml:space="preserve"> </w:t>
      </w:r>
      <w:r w:rsidR="00153A03" w:rsidRPr="00D20A9C">
        <w:rPr>
          <w:rFonts w:ascii="Times New Roman" w:hAnsi="Times New Roman" w:cs="Times New Roman"/>
          <w:sz w:val="24"/>
          <w:szCs w:val="24"/>
        </w:rPr>
        <w:t xml:space="preserve"> </w:t>
      </w:r>
      <w:r w:rsidR="00CC1820">
        <w:rPr>
          <w:rFonts w:ascii="Times New Roman" w:hAnsi="Times New Roman" w:cs="Times New Roman"/>
          <w:sz w:val="24"/>
          <w:szCs w:val="24"/>
        </w:rPr>
        <w:t>Smanjuju</w:t>
      </w:r>
      <w:r w:rsidR="00153A03" w:rsidRPr="00D20A9C">
        <w:rPr>
          <w:rFonts w:ascii="Times New Roman" w:hAnsi="Times New Roman" w:cs="Times New Roman"/>
          <w:sz w:val="24"/>
          <w:szCs w:val="24"/>
        </w:rPr>
        <w:t xml:space="preserve"> se sredstva za </w:t>
      </w:r>
      <w:r w:rsidR="00364212">
        <w:rPr>
          <w:rFonts w:ascii="Times New Roman" w:hAnsi="Times New Roman" w:cs="Times New Roman"/>
          <w:sz w:val="24"/>
          <w:szCs w:val="24"/>
        </w:rPr>
        <w:t>planiranu investiciju Izgradnje ŠRZ Ružić Gaj</w:t>
      </w:r>
      <w:r w:rsidR="00FB73BF">
        <w:rPr>
          <w:rFonts w:ascii="Times New Roman" w:hAnsi="Times New Roman" w:cs="Times New Roman"/>
          <w:sz w:val="24"/>
          <w:szCs w:val="24"/>
        </w:rPr>
        <w:t xml:space="preserve"> (</w:t>
      </w:r>
      <w:r w:rsidR="004E09B4">
        <w:rPr>
          <w:rFonts w:ascii="Times New Roman" w:hAnsi="Times New Roman" w:cs="Times New Roman"/>
          <w:sz w:val="24"/>
          <w:szCs w:val="24"/>
        </w:rPr>
        <w:t xml:space="preserve">- </w:t>
      </w:r>
      <w:r w:rsidR="00FB73BF">
        <w:rPr>
          <w:rFonts w:ascii="Times New Roman" w:hAnsi="Times New Roman" w:cs="Times New Roman"/>
          <w:sz w:val="24"/>
          <w:szCs w:val="24"/>
        </w:rPr>
        <w:t>2</w:t>
      </w:r>
      <w:r w:rsidR="005B6944">
        <w:rPr>
          <w:rFonts w:ascii="Times New Roman" w:hAnsi="Times New Roman" w:cs="Times New Roman"/>
          <w:sz w:val="24"/>
          <w:szCs w:val="24"/>
        </w:rPr>
        <w:t>4</w:t>
      </w:r>
      <w:r w:rsidR="00FB73BF">
        <w:rPr>
          <w:rFonts w:ascii="Times New Roman" w:hAnsi="Times New Roman" w:cs="Times New Roman"/>
          <w:sz w:val="24"/>
          <w:szCs w:val="24"/>
        </w:rPr>
        <w:t>2.175,00 €)</w:t>
      </w:r>
      <w:r w:rsidR="00364212">
        <w:rPr>
          <w:rFonts w:ascii="Times New Roman" w:hAnsi="Times New Roman" w:cs="Times New Roman"/>
          <w:sz w:val="24"/>
          <w:szCs w:val="24"/>
        </w:rPr>
        <w:t xml:space="preserve"> iz razloga što još nisu </w:t>
      </w:r>
      <w:r w:rsidR="004E09B4">
        <w:rPr>
          <w:rFonts w:ascii="Times New Roman" w:hAnsi="Times New Roman" w:cs="Times New Roman"/>
          <w:sz w:val="24"/>
          <w:szCs w:val="24"/>
        </w:rPr>
        <w:t xml:space="preserve">riješeni </w:t>
      </w:r>
      <w:r w:rsidR="00364212">
        <w:rPr>
          <w:rFonts w:ascii="Times New Roman" w:hAnsi="Times New Roman" w:cs="Times New Roman"/>
          <w:sz w:val="24"/>
          <w:szCs w:val="24"/>
        </w:rPr>
        <w:t>imovinsko-pravni odnosi.</w:t>
      </w:r>
      <w:r w:rsidR="00153A03" w:rsidRPr="00D20A9C">
        <w:rPr>
          <w:rFonts w:ascii="Times New Roman" w:hAnsi="Times New Roman" w:cs="Times New Roman"/>
          <w:sz w:val="24"/>
          <w:szCs w:val="24"/>
        </w:rPr>
        <w:t xml:space="preserve"> </w:t>
      </w:r>
      <w:r w:rsidR="00364212">
        <w:rPr>
          <w:rFonts w:ascii="Times New Roman" w:hAnsi="Times New Roman" w:cs="Times New Roman"/>
          <w:sz w:val="24"/>
          <w:szCs w:val="24"/>
        </w:rPr>
        <w:t>Također se smanjuju planirani rashodi za uređenje mreže biciklističkih staza (-</w:t>
      </w:r>
      <w:r w:rsidR="004E09B4">
        <w:rPr>
          <w:rFonts w:ascii="Times New Roman" w:hAnsi="Times New Roman" w:cs="Times New Roman"/>
          <w:sz w:val="24"/>
          <w:szCs w:val="24"/>
        </w:rPr>
        <w:t xml:space="preserve"> </w:t>
      </w:r>
      <w:r w:rsidR="00364212">
        <w:rPr>
          <w:rFonts w:ascii="Times New Roman" w:hAnsi="Times New Roman" w:cs="Times New Roman"/>
          <w:sz w:val="24"/>
          <w:szCs w:val="24"/>
        </w:rPr>
        <w:t xml:space="preserve">49.800,00 €) </w:t>
      </w:r>
      <w:r w:rsidR="00553D80">
        <w:rPr>
          <w:rFonts w:ascii="Times New Roman" w:hAnsi="Times New Roman" w:cs="Times New Roman"/>
          <w:sz w:val="24"/>
          <w:szCs w:val="24"/>
        </w:rPr>
        <w:t xml:space="preserve">za koje je </w:t>
      </w:r>
      <w:r w:rsidR="00364212">
        <w:rPr>
          <w:rFonts w:ascii="Times New Roman" w:hAnsi="Times New Roman" w:cs="Times New Roman"/>
          <w:sz w:val="24"/>
          <w:szCs w:val="24"/>
        </w:rPr>
        <w:t>planiran</w:t>
      </w:r>
      <w:r w:rsidR="00553D80">
        <w:rPr>
          <w:rFonts w:ascii="Times New Roman" w:hAnsi="Times New Roman" w:cs="Times New Roman"/>
          <w:sz w:val="24"/>
          <w:szCs w:val="24"/>
        </w:rPr>
        <w:t>o financiranje</w:t>
      </w:r>
      <w:r w:rsidR="00364212">
        <w:rPr>
          <w:rFonts w:ascii="Times New Roman" w:hAnsi="Times New Roman" w:cs="Times New Roman"/>
          <w:sz w:val="24"/>
          <w:szCs w:val="24"/>
        </w:rPr>
        <w:t xml:space="preserve"> iz sredstava LAG-a. </w:t>
      </w:r>
      <w:r w:rsidR="004E09B4">
        <w:rPr>
          <w:rFonts w:ascii="Times New Roman" w:hAnsi="Times New Roman" w:cs="Times New Roman"/>
          <w:sz w:val="24"/>
          <w:szCs w:val="24"/>
        </w:rPr>
        <w:t xml:space="preserve">Budući da sukladno </w:t>
      </w:r>
      <w:r w:rsidR="00364212">
        <w:rPr>
          <w:rFonts w:ascii="Times New Roman" w:hAnsi="Times New Roman" w:cs="Times New Roman"/>
          <w:sz w:val="24"/>
          <w:szCs w:val="24"/>
        </w:rPr>
        <w:t>LAG</w:t>
      </w:r>
      <w:r w:rsidR="004E09B4">
        <w:rPr>
          <w:rFonts w:ascii="Times New Roman" w:hAnsi="Times New Roman" w:cs="Times New Roman"/>
          <w:sz w:val="24"/>
          <w:szCs w:val="24"/>
        </w:rPr>
        <w:t xml:space="preserve"> natječaju predmetni projekt nije prihvatljiv zbog imovinsko-pravnih odnosa lokacije ulaganja, uređenje mreže biciklističkih staza će se planirati unutar zajedničkog projekta općina iz zaleđa županije, koje koordinira i dokumentaciju izrađuje Razvojna agencija Šibensko-kninske županije. U ovoj godini se planiraju manja ulaganja u signalizaciju i pojedine točke projekta, a ostatak realizacije nakon dovršetka projektne dokumentacije i prijave na odgovarajuću mjeru fina</w:t>
      </w:r>
      <w:r w:rsidR="003339D4">
        <w:rPr>
          <w:rFonts w:ascii="Times New Roman" w:hAnsi="Times New Roman" w:cs="Times New Roman"/>
          <w:sz w:val="24"/>
          <w:szCs w:val="24"/>
        </w:rPr>
        <w:t>n</w:t>
      </w:r>
      <w:r w:rsidR="004E09B4">
        <w:rPr>
          <w:rFonts w:ascii="Times New Roman" w:hAnsi="Times New Roman" w:cs="Times New Roman"/>
          <w:sz w:val="24"/>
          <w:szCs w:val="24"/>
        </w:rPr>
        <w:t>ciranj</w:t>
      </w:r>
      <w:r w:rsidR="003339D4">
        <w:rPr>
          <w:rFonts w:ascii="Times New Roman" w:hAnsi="Times New Roman" w:cs="Times New Roman"/>
          <w:sz w:val="24"/>
          <w:szCs w:val="24"/>
        </w:rPr>
        <w:t>a, što</w:t>
      </w:r>
      <w:r w:rsidR="004E09B4">
        <w:rPr>
          <w:rFonts w:ascii="Times New Roman" w:hAnsi="Times New Roman" w:cs="Times New Roman"/>
          <w:sz w:val="24"/>
          <w:szCs w:val="24"/>
        </w:rPr>
        <w:t xml:space="preserve"> se ne očekuje u ovoj proračunskoj godini.</w:t>
      </w:r>
    </w:p>
    <w:p w14:paraId="44A2B0DF" w14:textId="0C03B2F5" w:rsidR="00FB73BF" w:rsidRDefault="00FB73BF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Rashodi za projektno</w:t>
      </w:r>
      <w:r w:rsidR="003339D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tehničku dokumentacija, a radi se konkretno o projektima za solarn</w:t>
      </w:r>
      <w:r w:rsidR="003339D4">
        <w:rPr>
          <w:rFonts w:ascii="Times New Roman" w:hAnsi="Times New Roman" w:cs="Times New Roman"/>
          <w:sz w:val="24"/>
          <w:szCs w:val="24"/>
        </w:rPr>
        <w:t xml:space="preserve">u elektranu i izradu Evidencije komunalne infrastrukture </w:t>
      </w:r>
      <w:r>
        <w:rPr>
          <w:rFonts w:ascii="Times New Roman" w:hAnsi="Times New Roman" w:cs="Times New Roman"/>
          <w:sz w:val="24"/>
          <w:szCs w:val="24"/>
        </w:rPr>
        <w:t>su preraspod</w:t>
      </w:r>
      <w:r w:rsidR="003339D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jeljeni zbog izvora financiranja</w:t>
      </w:r>
      <w:r w:rsidR="003339D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Županija je dodijelila 16.187,50 € za ovu namjenu.</w:t>
      </w:r>
    </w:p>
    <w:p w14:paraId="36B619A3" w14:textId="01624A63" w:rsidR="00FB73BF" w:rsidRPr="00D20A9C" w:rsidRDefault="00FB73BF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Rashodi za izgradnju cesta su smanjeni (-16.000,00 €) iz razloga što </w:t>
      </w:r>
      <w:r w:rsidR="000861ED">
        <w:rPr>
          <w:rFonts w:ascii="Times New Roman" w:hAnsi="Times New Roman" w:cs="Times New Roman"/>
          <w:sz w:val="24"/>
          <w:szCs w:val="24"/>
        </w:rPr>
        <w:t>su geodetske podloge za ceste u izradi i do kraja godine neće biti moguće realizirati investiciju</w:t>
      </w:r>
      <w:r w:rsidR="003339D4">
        <w:rPr>
          <w:rFonts w:ascii="Times New Roman" w:hAnsi="Times New Roman" w:cs="Times New Roman"/>
          <w:sz w:val="24"/>
          <w:szCs w:val="24"/>
        </w:rPr>
        <w:t>, a bilo je potrebno i preraspodijeliti sredstva za izgradnju nogostupa u Gradcu</w:t>
      </w:r>
      <w:r w:rsidR="000861ED">
        <w:rPr>
          <w:rFonts w:ascii="Times New Roman" w:hAnsi="Times New Roman" w:cs="Times New Roman"/>
          <w:sz w:val="24"/>
          <w:szCs w:val="24"/>
        </w:rPr>
        <w:t>.</w:t>
      </w:r>
    </w:p>
    <w:p w14:paraId="70A50615" w14:textId="4A6AAA3B" w:rsidR="00B233CF" w:rsidRPr="00D20A9C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 xml:space="preserve">Rashodi  poslovanja </w:t>
      </w:r>
      <w:r w:rsidR="007173DF" w:rsidRPr="00D20A9C">
        <w:rPr>
          <w:rFonts w:ascii="Times New Roman" w:hAnsi="Times New Roman" w:cs="Times New Roman"/>
          <w:sz w:val="24"/>
          <w:szCs w:val="24"/>
        </w:rPr>
        <w:t xml:space="preserve">u programu komunalne infrastrukture </w:t>
      </w:r>
      <w:r w:rsidRPr="00D20A9C">
        <w:rPr>
          <w:rFonts w:ascii="Times New Roman" w:hAnsi="Times New Roman" w:cs="Times New Roman"/>
          <w:sz w:val="24"/>
          <w:szCs w:val="24"/>
        </w:rPr>
        <w:t>i kapitalni projekti</w:t>
      </w:r>
      <w:r w:rsidR="007173DF" w:rsidRPr="00D20A9C">
        <w:rPr>
          <w:rFonts w:ascii="Times New Roman" w:hAnsi="Times New Roman" w:cs="Times New Roman"/>
          <w:sz w:val="24"/>
          <w:szCs w:val="24"/>
        </w:rPr>
        <w:t xml:space="preserve"> koji su izmjenjeni</w:t>
      </w:r>
      <w:r w:rsidRPr="00D20A9C">
        <w:rPr>
          <w:rFonts w:ascii="Times New Roman" w:hAnsi="Times New Roman" w:cs="Times New Roman"/>
          <w:sz w:val="24"/>
          <w:szCs w:val="24"/>
        </w:rPr>
        <w:t xml:space="preserve"> po I. Izmjenama i dopunama Proračuna analitički su prikazani u programima koji se nalazi u prilogu materijala za sjednicu. </w:t>
      </w:r>
    </w:p>
    <w:p w14:paraId="74F3F900" w14:textId="4B40AABF" w:rsidR="00C57431" w:rsidRPr="00D20A9C" w:rsidRDefault="000861ED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Izvornim proračunom su planirana</w:t>
      </w:r>
      <w:r w:rsidR="00C57431" w:rsidRPr="00D20A9C">
        <w:rPr>
          <w:rFonts w:ascii="Times New Roman" w:hAnsi="Times New Roman" w:cs="Times New Roman"/>
          <w:sz w:val="24"/>
          <w:szCs w:val="24"/>
        </w:rPr>
        <w:t xml:space="preserve"> sredstva namirenja iz državnog proračuna u iznosu </w:t>
      </w:r>
      <w:r>
        <w:rPr>
          <w:rFonts w:ascii="Times New Roman" w:hAnsi="Times New Roman" w:cs="Times New Roman"/>
          <w:sz w:val="24"/>
          <w:szCs w:val="24"/>
        </w:rPr>
        <w:t>19.900,00 €</w:t>
      </w:r>
      <w:r w:rsidR="00C57431" w:rsidRPr="00D20A9C">
        <w:rPr>
          <w:rFonts w:ascii="Times New Roman" w:hAnsi="Times New Roman" w:cs="Times New Roman"/>
          <w:sz w:val="24"/>
          <w:szCs w:val="24"/>
        </w:rPr>
        <w:t xml:space="preserve">, odnosno sredstva koja nisu bila dostatna na računu poreza u trenutku povrata za </w:t>
      </w:r>
      <w:r w:rsidR="00C57431" w:rsidRPr="00D20A9C">
        <w:rPr>
          <w:rFonts w:ascii="Times New Roman" w:hAnsi="Times New Roman" w:cs="Times New Roman"/>
          <w:sz w:val="24"/>
          <w:szCs w:val="24"/>
        </w:rPr>
        <w:lastRenderedPageBreak/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="00C57431" w:rsidRPr="00D20A9C">
        <w:rPr>
          <w:rFonts w:ascii="Times New Roman" w:hAnsi="Times New Roman" w:cs="Times New Roman"/>
          <w:sz w:val="24"/>
          <w:szCs w:val="24"/>
        </w:rPr>
        <w:t>. godinu.</w:t>
      </w:r>
      <w:r>
        <w:rPr>
          <w:rFonts w:ascii="Times New Roman" w:hAnsi="Times New Roman" w:cs="Times New Roman"/>
          <w:sz w:val="24"/>
          <w:szCs w:val="24"/>
        </w:rPr>
        <w:t xml:space="preserve"> Kako je Ministarstvo</w:t>
      </w:r>
      <w:r w:rsidR="00311D29">
        <w:rPr>
          <w:rFonts w:ascii="Times New Roman" w:hAnsi="Times New Roman" w:cs="Times New Roman"/>
          <w:sz w:val="24"/>
          <w:szCs w:val="24"/>
        </w:rPr>
        <w:t xml:space="preserve"> financija krajem godine dozvolilo povrat novca u cijelosti, a nakon donošenja prijedloga proračuna, to smo sredstva i vratili te više nema potrebe za ovim rashodom.</w:t>
      </w:r>
    </w:p>
    <w:p w14:paraId="7DEE0C05" w14:textId="7BC94387" w:rsidR="00B233CF" w:rsidRPr="00D20A9C" w:rsidRDefault="00C57431" w:rsidP="00875E1F">
      <w:pPr>
        <w:jc w:val="both"/>
        <w:rPr>
          <w:rFonts w:ascii="Times New Roman" w:hAnsi="Times New Roman" w:cs="Times New Roman"/>
          <w:sz w:val="24"/>
          <w:szCs w:val="24"/>
        </w:rPr>
      </w:pPr>
      <w:r w:rsidRPr="00D20A9C">
        <w:rPr>
          <w:rFonts w:ascii="Times New Roman" w:hAnsi="Times New Roman" w:cs="Times New Roman"/>
          <w:sz w:val="24"/>
          <w:szCs w:val="24"/>
        </w:rPr>
        <w:t>Raspoloživa sredstva iz prethodne godine, odnosno višak prihoda iz 202</w:t>
      </w:r>
      <w:r w:rsidR="00311D29">
        <w:rPr>
          <w:rFonts w:ascii="Times New Roman" w:hAnsi="Times New Roman" w:cs="Times New Roman"/>
          <w:sz w:val="24"/>
          <w:szCs w:val="24"/>
        </w:rPr>
        <w:t>2</w:t>
      </w:r>
      <w:r w:rsidRPr="00D20A9C">
        <w:rPr>
          <w:rFonts w:ascii="Times New Roman" w:hAnsi="Times New Roman" w:cs="Times New Roman"/>
          <w:sz w:val="24"/>
          <w:szCs w:val="24"/>
        </w:rPr>
        <w:t>. godine je planiran u iznosu</w:t>
      </w:r>
      <w:r w:rsidR="0029670C" w:rsidRPr="00D20A9C">
        <w:rPr>
          <w:rFonts w:ascii="Times New Roman" w:hAnsi="Times New Roman" w:cs="Times New Roman"/>
          <w:sz w:val="24"/>
          <w:szCs w:val="24"/>
        </w:rPr>
        <w:t xml:space="preserve"> </w:t>
      </w:r>
      <w:r w:rsidR="00311D29">
        <w:rPr>
          <w:rFonts w:ascii="Times New Roman" w:hAnsi="Times New Roman" w:cs="Times New Roman"/>
          <w:sz w:val="24"/>
          <w:szCs w:val="24"/>
        </w:rPr>
        <w:t>270.000,00 €</w:t>
      </w:r>
      <w:r w:rsidR="00875E1F" w:rsidRPr="00D20A9C">
        <w:rPr>
          <w:rFonts w:ascii="Times New Roman" w:hAnsi="Times New Roman" w:cs="Times New Roman"/>
          <w:sz w:val="24"/>
          <w:szCs w:val="24"/>
        </w:rPr>
        <w:t>,</w:t>
      </w:r>
      <w:r w:rsidRPr="00D20A9C">
        <w:rPr>
          <w:rFonts w:ascii="Times New Roman" w:hAnsi="Times New Roman" w:cs="Times New Roman"/>
          <w:sz w:val="24"/>
          <w:szCs w:val="24"/>
        </w:rPr>
        <w:t xml:space="preserve"> a I. Izmjenama je smanjen planirani iznos na </w:t>
      </w:r>
      <w:r w:rsidR="00311D29">
        <w:rPr>
          <w:rFonts w:ascii="Times New Roman" w:hAnsi="Times New Roman" w:cs="Times New Roman"/>
          <w:sz w:val="24"/>
          <w:szCs w:val="24"/>
        </w:rPr>
        <w:t>255.135,50 €</w:t>
      </w:r>
      <w:r w:rsidRPr="00D20A9C">
        <w:rPr>
          <w:rFonts w:ascii="Times New Roman" w:hAnsi="Times New Roman" w:cs="Times New Roman"/>
          <w:sz w:val="24"/>
          <w:szCs w:val="24"/>
        </w:rPr>
        <w:t>. Naime, kod donošenja proračuna za 202</w:t>
      </w:r>
      <w:r w:rsidR="00311D29">
        <w:rPr>
          <w:rFonts w:ascii="Times New Roman" w:hAnsi="Times New Roman" w:cs="Times New Roman"/>
          <w:sz w:val="24"/>
          <w:szCs w:val="24"/>
        </w:rPr>
        <w:t>3</w:t>
      </w:r>
      <w:r w:rsidRPr="00D20A9C">
        <w:rPr>
          <w:rFonts w:ascii="Times New Roman" w:hAnsi="Times New Roman" w:cs="Times New Roman"/>
          <w:sz w:val="24"/>
          <w:szCs w:val="24"/>
        </w:rPr>
        <w:t xml:space="preserve">. godinu smo planirali </w:t>
      </w:r>
      <w:r w:rsidR="0029670C" w:rsidRPr="00D20A9C">
        <w:rPr>
          <w:rFonts w:ascii="Times New Roman" w:hAnsi="Times New Roman" w:cs="Times New Roman"/>
          <w:sz w:val="24"/>
          <w:szCs w:val="24"/>
        </w:rPr>
        <w:t xml:space="preserve">temeljem ugovora  </w:t>
      </w:r>
      <w:r w:rsidR="00AC6125" w:rsidRPr="00D20A9C">
        <w:rPr>
          <w:rFonts w:ascii="Times New Roman" w:hAnsi="Times New Roman" w:cs="Times New Roman"/>
          <w:sz w:val="24"/>
          <w:szCs w:val="24"/>
        </w:rPr>
        <w:t xml:space="preserve">odobrena sredstva Ministarstva regionalnog razvoja  za financiranje projekta II. faze </w:t>
      </w:r>
      <w:r w:rsidR="00311D29">
        <w:rPr>
          <w:rFonts w:ascii="Times New Roman" w:hAnsi="Times New Roman" w:cs="Times New Roman"/>
          <w:sz w:val="24"/>
          <w:szCs w:val="24"/>
        </w:rPr>
        <w:t>rekonstrukcije javne rasvjete</w:t>
      </w:r>
      <w:r w:rsidR="009F7249" w:rsidRPr="00D20A9C">
        <w:rPr>
          <w:rFonts w:ascii="Times New Roman" w:hAnsi="Times New Roman" w:cs="Times New Roman"/>
          <w:sz w:val="24"/>
          <w:szCs w:val="24"/>
        </w:rPr>
        <w:t>, a koja do kraja godine nisu bila uplaćena</w:t>
      </w:r>
      <w:r w:rsidR="00875E1F" w:rsidRPr="00D20A9C">
        <w:rPr>
          <w:rFonts w:ascii="Times New Roman" w:hAnsi="Times New Roman" w:cs="Times New Roman"/>
          <w:sz w:val="24"/>
          <w:szCs w:val="24"/>
        </w:rPr>
        <w:t xml:space="preserve"> budući da ni investicija nije bila završena u prethodnoj proračunskoj godini</w:t>
      </w:r>
      <w:r w:rsidR="00124B7F" w:rsidRPr="00D20A9C">
        <w:rPr>
          <w:rFonts w:ascii="Times New Roman" w:hAnsi="Times New Roman" w:cs="Times New Roman"/>
          <w:sz w:val="24"/>
          <w:szCs w:val="24"/>
        </w:rPr>
        <w:t xml:space="preserve">. </w:t>
      </w:r>
      <w:r w:rsidR="00553D80">
        <w:rPr>
          <w:rFonts w:ascii="Times New Roman" w:hAnsi="Times New Roman" w:cs="Times New Roman"/>
          <w:sz w:val="24"/>
          <w:szCs w:val="24"/>
        </w:rPr>
        <w:t>Iz početnog stanja viška prihoda HZZ-u su vraćena i sredstva neiskorištena sredstva za javne radove (512,77 €) i d</w:t>
      </w:r>
      <w:r w:rsidR="00464859">
        <w:rPr>
          <w:rFonts w:ascii="Times New Roman" w:hAnsi="Times New Roman" w:cs="Times New Roman"/>
          <w:sz w:val="24"/>
          <w:szCs w:val="24"/>
        </w:rPr>
        <w:t>i</w:t>
      </w:r>
      <w:r w:rsidR="00553D80">
        <w:rPr>
          <w:rFonts w:ascii="Times New Roman" w:hAnsi="Times New Roman" w:cs="Times New Roman"/>
          <w:sz w:val="24"/>
          <w:szCs w:val="24"/>
        </w:rPr>
        <w:t xml:space="preserve">o sredstava za projekt </w:t>
      </w:r>
      <w:r w:rsidR="00464859">
        <w:rPr>
          <w:rFonts w:ascii="Times New Roman" w:hAnsi="Times New Roman" w:cs="Times New Roman"/>
          <w:sz w:val="24"/>
          <w:szCs w:val="24"/>
        </w:rPr>
        <w:t xml:space="preserve">uređenja platoa mrtvačnice u </w:t>
      </w:r>
      <w:proofErr w:type="spellStart"/>
      <w:r w:rsidR="00464859">
        <w:rPr>
          <w:rFonts w:ascii="Times New Roman" w:hAnsi="Times New Roman" w:cs="Times New Roman"/>
          <w:sz w:val="24"/>
          <w:szCs w:val="24"/>
        </w:rPr>
        <w:t>Kljacima</w:t>
      </w:r>
      <w:proofErr w:type="spellEnd"/>
      <w:r w:rsidR="00553D80" w:rsidRPr="00553D80">
        <w:t xml:space="preserve"> </w:t>
      </w:r>
      <w:r w:rsidR="00553D80" w:rsidRPr="00553D80">
        <w:rPr>
          <w:rFonts w:ascii="Times New Roman" w:hAnsi="Times New Roman" w:cs="Times New Roman"/>
          <w:sz w:val="24"/>
          <w:szCs w:val="24"/>
        </w:rPr>
        <w:t>MPUGDI iz 2022. godine</w:t>
      </w:r>
      <w:r w:rsidR="00553D80">
        <w:rPr>
          <w:rFonts w:ascii="Times New Roman" w:hAnsi="Times New Roman" w:cs="Times New Roman"/>
          <w:sz w:val="24"/>
          <w:szCs w:val="24"/>
        </w:rPr>
        <w:t xml:space="preserve"> (19,84 €).</w:t>
      </w:r>
    </w:p>
    <w:p w14:paraId="305008C3" w14:textId="77777777" w:rsidR="00B233CF" w:rsidRPr="00D20A9C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6CFEE1" w14:textId="77777777" w:rsidR="00B233CF" w:rsidRPr="00D20A9C" w:rsidRDefault="00B233CF" w:rsidP="00875E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92AFA3" w14:textId="77777777" w:rsidR="005153B3" w:rsidRPr="00D20A9C" w:rsidRDefault="005153B3" w:rsidP="00875E1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153B3" w:rsidRPr="00D20A9C" w:rsidSect="00255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A10"/>
    <w:multiLevelType w:val="hybridMultilevel"/>
    <w:tmpl w:val="98DE1CB2"/>
    <w:lvl w:ilvl="0" w:tplc="041A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2486887"/>
    <w:multiLevelType w:val="hybridMultilevel"/>
    <w:tmpl w:val="ABCC2290"/>
    <w:lvl w:ilvl="0" w:tplc="041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5E04EFA"/>
    <w:multiLevelType w:val="hybridMultilevel"/>
    <w:tmpl w:val="E08E484E"/>
    <w:lvl w:ilvl="0" w:tplc="041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A9D4770"/>
    <w:multiLevelType w:val="hybridMultilevel"/>
    <w:tmpl w:val="CACCA2D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7576847">
    <w:abstractNumId w:val="0"/>
  </w:num>
  <w:num w:numId="2" w16cid:durableId="35666254">
    <w:abstractNumId w:val="1"/>
  </w:num>
  <w:num w:numId="3" w16cid:durableId="1087918063">
    <w:abstractNumId w:val="3"/>
  </w:num>
  <w:num w:numId="4" w16cid:durableId="2107263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3CF"/>
    <w:rsid w:val="00012E34"/>
    <w:rsid w:val="000710D2"/>
    <w:rsid w:val="000861ED"/>
    <w:rsid w:val="001122B8"/>
    <w:rsid w:val="00124B7F"/>
    <w:rsid w:val="00153A03"/>
    <w:rsid w:val="001C2BEC"/>
    <w:rsid w:val="0029670C"/>
    <w:rsid w:val="00311D29"/>
    <w:rsid w:val="003339D4"/>
    <w:rsid w:val="00335B08"/>
    <w:rsid w:val="00364212"/>
    <w:rsid w:val="00464859"/>
    <w:rsid w:val="00484FD7"/>
    <w:rsid w:val="004C0E05"/>
    <w:rsid w:val="004E09B4"/>
    <w:rsid w:val="004F33C1"/>
    <w:rsid w:val="005153B3"/>
    <w:rsid w:val="005274FC"/>
    <w:rsid w:val="00553D80"/>
    <w:rsid w:val="005B6944"/>
    <w:rsid w:val="006107B0"/>
    <w:rsid w:val="00615CF2"/>
    <w:rsid w:val="00622D2A"/>
    <w:rsid w:val="006B4D27"/>
    <w:rsid w:val="006F33DB"/>
    <w:rsid w:val="007173DF"/>
    <w:rsid w:val="00717ADA"/>
    <w:rsid w:val="00735D34"/>
    <w:rsid w:val="007953E3"/>
    <w:rsid w:val="007E13C4"/>
    <w:rsid w:val="00867DF8"/>
    <w:rsid w:val="00875E1F"/>
    <w:rsid w:val="0095760C"/>
    <w:rsid w:val="009B55AE"/>
    <w:rsid w:val="009F7249"/>
    <w:rsid w:val="00A22C36"/>
    <w:rsid w:val="00AC6125"/>
    <w:rsid w:val="00B233CF"/>
    <w:rsid w:val="00B432CA"/>
    <w:rsid w:val="00BC2BD4"/>
    <w:rsid w:val="00C36F93"/>
    <w:rsid w:val="00C57431"/>
    <w:rsid w:val="00C80D1D"/>
    <w:rsid w:val="00CC1820"/>
    <w:rsid w:val="00CF51F6"/>
    <w:rsid w:val="00D20A9C"/>
    <w:rsid w:val="00D27684"/>
    <w:rsid w:val="00D331EF"/>
    <w:rsid w:val="00D83FC7"/>
    <w:rsid w:val="00DE136A"/>
    <w:rsid w:val="00ED15F3"/>
    <w:rsid w:val="00ED4F9E"/>
    <w:rsid w:val="00EE0BCD"/>
    <w:rsid w:val="00EE7734"/>
    <w:rsid w:val="00FB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72AF"/>
  <w15:chartTrackingRefBased/>
  <w15:docId w15:val="{398D108C-5B86-44D4-9DD4-2B10F6B3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0D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33CF"/>
    <w:pPr>
      <w:ind w:left="720"/>
      <w:contextualSpacing/>
    </w:pPr>
  </w:style>
  <w:style w:type="table" w:styleId="Reetkatablice">
    <w:name w:val="Table Grid"/>
    <w:basedOn w:val="Obinatablica"/>
    <w:uiPriority w:val="39"/>
    <w:rsid w:val="00B23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1211</Words>
  <Characters>6907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Ruzic</dc:creator>
  <cp:keywords/>
  <dc:description/>
  <cp:lastModifiedBy>Novi2</cp:lastModifiedBy>
  <cp:revision>2</cp:revision>
  <cp:lastPrinted>2023-07-19T09:40:00Z</cp:lastPrinted>
  <dcterms:created xsi:type="dcterms:W3CDTF">2023-07-28T11:36:00Z</dcterms:created>
  <dcterms:modified xsi:type="dcterms:W3CDTF">2023-07-28T11:36:00Z</dcterms:modified>
</cp:coreProperties>
</file>